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E2" w:rsidRPr="000F0CCC" w:rsidRDefault="003905E2" w:rsidP="00CB268D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</w:rPr>
      </w:pPr>
      <w:r w:rsidRPr="000F0CCC">
        <w:rPr>
          <w:rFonts w:ascii="Times New Roman" w:eastAsia="Times New Roman" w:hAnsi="Times New Roman" w:cs="Times New Roman"/>
          <w:szCs w:val="24"/>
        </w:rPr>
        <w:t>Утверждена</w:t>
      </w:r>
    </w:p>
    <w:p w:rsidR="003905E2" w:rsidRPr="000F0CCC" w:rsidRDefault="003905E2" w:rsidP="00CB268D">
      <w:pPr>
        <w:pStyle w:val="a3"/>
        <w:spacing w:before="0" w:beforeAutospacing="0" w:after="0" w:afterAutospacing="0"/>
        <w:jc w:val="right"/>
      </w:pPr>
      <w:r w:rsidRPr="000F0CCC">
        <w:t xml:space="preserve">Постановлением администрации </w:t>
      </w:r>
    </w:p>
    <w:p w:rsidR="003905E2" w:rsidRPr="000F0CCC" w:rsidRDefault="003905E2" w:rsidP="00CB268D">
      <w:pPr>
        <w:pStyle w:val="a3"/>
        <w:spacing w:before="0" w:beforeAutospacing="0" w:after="0" w:afterAutospacing="0"/>
        <w:jc w:val="right"/>
      </w:pPr>
      <w:r w:rsidRPr="000F0CCC">
        <w:t xml:space="preserve">Лоухского муниципального района </w:t>
      </w:r>
    </w:p>
    <w:p w:rsidR="00CB268D" w:rsidRPr="000F0CCC" w:rsidRDefault="00CB268D" w:rsidP="00CB268D">
      <w:pPr>
        <w:pStyle w:val="a3"/>
        <w:spacing w:before="0" w:beforeAutospacing="0" w:after="0" w:afterAutospacing="0"/>
        <w:jc w:val="right"/>
      </w:pPr>
      <w:r w:rsidRPr="000F0CCC">
        <w:t>от 31 июля 2020 г ода №241</w:t>
      </w:r>
    </w:p>
    <w:p w:rsidR="003905E2" w:rsidRDefault="003905E2" w:rsidP="00CB268D">
      <w:pPr>
        <w:pStyle w:val="a3"/>
        <w:spacing w:before="0" w:beforeAutospacing="0"/>
        <w:jc w:val="right"/>
      </w:pPr>
    </w:p>
    <w:p w:rsidR="003905E2" w:rsidRDefault="003905E2" w:rsidP="003905E2">
      <w:pPr>
        <w:pStyle w:val="a3"/>
      </w:pPr>
    </w:p>
    <w:p w:rsidR="003905E2" w:rsidRDefault="003905E2" w:rsidP="003905E2">
      <w:pPr>
        <w:pStyle w:val="a3"/>
      </w:pPr>
    </w:p>
    <w:p w:rsidR="003905E2" w:rsidRDefault="003905E2" w:rsidP="003905E2">
      <w:pPr>
        <w:pStyle w:val="a3"/>
      </w:pPr>
    </w:p>
    <w:p w:rsidR="003905E2" w:rsidRDefault="003905E2" w:rsidP="003905E2">
      <w:pPr>
        <w:pStyle w:val="a3"/>
        <w:rPr>
          <w:b/>
          <w:sz w:val="32"/>
          <w:szCs w:val="32"/>
        </w:rPr>
      </w:pPr>
    </w:p>
    <w:p w:rsidR="003905E2" w:rsidRDefault="003905E2" w:rsidP="003905E2">
      <w:pPr>
        <w:pStyle w:val="a3"/>
        <w:rPr>
          <w:sz w:val="20"/>
          <w:szCs w:val="20"/>
        </w:rPr>
      </w:pPr>
    </w:p>
    <w:p w:rsidR="003905E2" w:rsidRPr="006D0971" w:rsidRDefault="003905E2" w:rsidP="003905E2">
      <w:pPr>
        <w:pStyle w:val="a3"/>
        <w:rPr>
          <w:sz w:val="28"/>
          <w:szCs w:val="28"/>
        </w:rPr>
      </w:pPr>
    </w:p>
    <w:p w:rsidR="003905E2" w:rsidRDefault="003905E2" w:rsidP="009F14B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05E2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Муниципальная программа</w:t>
      </w:r>
    </w:p>
    <w:p w:rsidR="009F14B5" w:rsidRPr="003905E2" w:rsidRDefault="009F14B5" w:rsidP="009F14B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05E2" w:rsidRDefault="003905E2" w:rsidP="009F14B5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535A53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Укрепление общественного здоровья</w:t>
      </w:r>
      <w:r w:rsidRPr="00535A53">
        <w:rPr>
          <w:b/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</w:rPr>
        <w:t>Лоухском</w:t>
      </w:r>
    </w:p>
    <w:p w:rsidR="003905E2" w:rsidRPr="00535A53" w:rsidRDefault="003905E2" w:rsidP="009F14B5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муниципальном районе»</w:t>
      </w:r>
    </w:p>
    <w:p w:rsidR="003905E2" w:rsidRPr="003905E2" w:rsidRDefault="003905E2" w:rsidP="009F14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3905E2" w:rsidRDefault="003905E2" w:rsidP="003905E2">
      <w:pPr>
        <w:jc w:val="center"/>
        <w:rPr>
          <w:sz w:val="28"/>
          <w:szCs w:val="28"/>
        </w:rPr>
      </w:pPr>
    </w:p>
    <w:p w:rsidR="00CB268D" w:rsidRDefault="00CB268D" w:rsidP="003905E2">
      <w:pPr>
        <w:jc w:val="center"/>
        <w:rPr>
          <w:sz w:val="28"/>
          <w:szCs w:val="28"/>
        </w:rPr>
      </w:pPr>
    </w:p>
    <w:p w:rsidR="007C0A96" w:rsidRDefault="007C0A96" w:rsidP="003905E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68D" w:rsidRDefault="00CB268D" w:rsidP="003905E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05E2" w:rsidRPr="003905E2" w:rsidRDefault="003905E2" w:rsidP="003905E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05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</w:p>
    <w:p w:rsidR="003905E2" w:rsidRPr="003905E2" w:rsidRDefault="003905E2" w:rsidP="003905E2">
      <w:pPr>
        <w:pStyle w:val="Default"/>
        <w:jc w:val="center"/>
        <w:rPr>
          <w:b/>
          <w:bCs/>
        </w:rPr>
      </w:pPr>
      <w:r w:rsidRPr="003905E2">
        <w:rPr>
          <w:b/>
          <w:bCs/>
        </w:rPr>
        <w:t>«Укрепление общественного здоровья в Лоухском</w:t>
      </w:r>
    </w:p>
    <w:p w:rsidR="003905E2" w:rsidRDefault="003905E2" w:rsidP="003905E2">
      <w:pPr>
        <w:pStyle w:val="Default"/>
        <w:jc w:val="center"/>
        <w:rPr>
          <w:b/>
          <w:bCs/>
        </w:rPr>
      </w:pPr>
      <w:r w:rsidRPr="003905E2">
        <w:rPr>
          <w:b/>
          <w:bCs/>
        </w:rPr>
        <w:t>муниципальном районе»</w:t>
      </w:r>
    </w:p>
    <w:p w:rsidR="003905E2" w:rsidRPr="003905E2" w:rsidRDefault="003905E2" w:rsidP="003905E2">
      <w:pPr>
        <w:pStyle w:val="Default"/>
        <w:jc w:val="center"/>
        <w:rPr>
          <w:b/>
          <w:bCs/>
        </w:rPr>
      </w:pPr>
    </w:p>
    <w:p w:rsidR="003905E2" w:rsidRPr="003905E2" w:rsidRDefault="003905E2" w:rsidP="003905E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905E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ПАСПОРТ</w:t>
      </w:r>
    </w:p>
    <w:tbl>
      <w:tblPr>
        <w:tblW w:w="10065" w:type="dxa"/>
        <w:tblCellSpacing w:w="5" w:type="nil"/>
        <w:tblInd w:w="-45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5812"/>
      </w:tblGrid>
      <w:tr w:rsidR="003905E2" w:rsidRPr="00423308" w:rsidTr="00C5786E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423308" w:rsidRDefault="003905E2" w:rsidP="00C5786E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3905E2" w:rsidRDefault="003905E2" w:rsidP="003905E2">
            <w:pPr>
              <w:pStyle w:val="Default"/>
              <w:rPr>
                <w:bCs/>
              </w:rPr>
            </w:pPr>
            <w:r w:rsidRPr="003905E2">
              <w:rPr>
                <w:bCs/>
              </w:rPr>
              <w:t>Укрепление общественного здоровья в Лоухском</w:t>
            </w:r>
          </w:p>
          <w:p w:rsidR="003905E2" w:rsidRPr="003905E2" w:rsidRDefault="003905E2" w:rsidP="003905E2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3905E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муниципальном районе</w:t>
            </w:r>
          </w:p>
        </w:tc>
      </w:tr>
      <w:tr w:rsidR="003905E2" w:rsidRPr="00423308" w:rsidTr="00C5786E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423308" w:rsidRDefault="003905E2" w:rsidP="00C5786E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 w:rsidRPr="00423308">
              <w:rPr>
                <w:rFonts w:ascii="Times New Roman" w:eastAsia="Times New Roman" w:hAnsi="Times New Roman" w:cs="Times New Roman"/>
              </w:rPr>
              <w:t>Цель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3905E2" w:rsidRDefault="003905E2" w:rsidP="00C578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05E2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количества граждан, привер</w:t>
            </w:r>
            <w:r w:rsidR="0097725A">
              <w:rPr>
                <w:rFonts w:ascii="Times New Roman" w:hAnsi="Times New Roman" w:cs="Times New Roman"/>
                <w:bCs/>
                <w:sz w:val="24"/>
                <w:szCs w:val="24"/>
              </w:rPr>
              <w:t>женных к здоровому образу жизни; сокращение</w:t>
            </w:r>
            <w:r w:rsidRPr="003905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вредных привычек у населения Лоухского района Республики Карелия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905E2" w:rsidRPr="00423308" w:rsidTr="003158E8">
        <w:trPr>
          <w:trHeight w:val="9252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423308" w:rsidRDefault="003905E2" w:rsidP="00C5786E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программы 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3905E2" w:rsidRDefault="003158E8" w:rsidP="00C5786E">
            <w:pPr>
              <w:tabs>
                <w:tab w:val="left" w:pos="84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905E2" w:rsidRPr="003905E2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системы профилактики и раннего выявления хронических неинфекционных заболеваний, факторов риска развития хронических неинфекционных заболеваний;мотивирование граждан к ведению здорового образа жизни;формирование у граждан ответственн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 отношения к своему здоровью.</w:t>
            </w:r>
          </w:p>
          <w:p w:rsidR="003905E2" w:rsidRPr="003905E2" w:rsidRDefault="003158E8" w:rsidP="00C5786E">
            <w:pPr>
              <w:tabs>
                <w:tab w:val="left" w:pos="84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</w:t>
            </w:r>
            <w:r w:rsidR="003905E2" w:rsidRPr="003905E2">
              <w:rPr>
                <w:rFonts w:ascii="Times New Roman" w:hAnsi="Times New Roman" w:cs="Times New Roman"/>
                <w:bCs/>
                <w:sz w:val="24"/>
                <w:szCs w:val="24"/>
              </w:rPr>
              <w:t>овершенствование системы мониторинга факторов риска хронических неинфекционных заболеваний;совершенствование принципов этапности оказания услуги по первичной профил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актике.</w:t>
            </w:r>
          </w:p>
          <w:p w:rsidR="003905E2" w:rsidRPr="003905E2" w:rsidRDefault="003158E8" w:rsidP="00C5786E">
            <w:pPr>
              <w:tabs>
                <w:tab w:val="left" w:pos="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3905E2" w:rsidRPr="003905E2">
              <w:rPr>
                <w:rFonts w:ascii="Times New Roman" w:hAnsi="Times New Roman" w:cs="Times New Roman"/>
                <w:sz w:val="24"/>
                <w:szCs w:val="24"/>
              </w:rPr>
              <w:t>недрение системы мониторинга за состоянием питания различных групп населения Лоухского района Республики Карелия, основанной на результатах научных исследований в области нутрициологии, диетологии и  эпидемиологии, во взаимосвязи здоровья населения со структурой питани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качеством пищевой продукции.</w:t>
            </w:r>
          </w:p>
          <w:p w:rsidR="003905E2" w:rsidRDefault="003158E8" w:rsidP="00C5786E">
            <w:pPr>
              <w:tabs>
                <w:tab w:val="left" w:pos="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3905E2" w:rsidRPr="003905E2">
              <w:rPr>
                <w:rFonts w:ascii="Times New Roman" w:hAnsi="Times New Roman" w:cs="Times New Roman"/>
                <w:sz w:val="24"/>
                <w:szCs w:val="24"/>
              </w:rPr>
              <w:t>беспечение доступа населения к отечественным пищевым продуктам, способствующим устранению дефицита микро- и макронутриентов, в том числе усиление лабораторного контроля за показателями качества пищевой продукции и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ее принципам здорового питания.</w:t>
            </w:r>
          </w:p>
          <w:p w:rsidR="003158E8" w:rsidRPr="003158E8" w:rsidRDefault="003158E8" w:rsidP="003158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Снижение смертности среди населения трудоспособного возраста.</w:t>
            </w:r>
          </w:p>
        </w:tc>
      </w:tr>
      <w:tr w:rsidR="003905E2" w:rsidRPr="00423308" w:rsidTr="00C5786E">
        <w:trPr>
          <w:trHeight w:val="487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423308" w:rsidRDefault="003905E2" w:rsidP="00C5786E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Заказчик  </w:t>
            </w:r>
            <w:r w:rsidRPr="00423308">
              <w:rPr>
                <w:rFonts w:ascii="Times New Roman" w:eastAsia="Times New Roman" w:hAnsi="Times New Roman" w:cs="Times New Roman"/>
              </w:rPr>
              <w:t xml:space="preserve">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502137" w:rsidRDefault="003905E2" w:rsidP="00502137">
            <w:pPr>
              <w:shd w:val="clear" w:color="auto" w:fill="FFFFFF"/>
              <w:ind w:right="3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Администрация Лоухского муниципального района (далее – администрация района)</w:t>
            </w:r>
          </w:p>
        </w:tc>
      </w:tr>
      <w:tr w:rsidR="003905E2" w:rsidRPr="00423308" w:rsidTr="00502137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423308" w:rsidRDefault="003905E2" w:rsidP="00C5786E">
            <w:pPr>
              <w:pStyle w:val="1"/>
              <w:rPr>
                <w:sz w:val="22"/>
                <w:szCs w:val="22"/>
              </w:rPr>
            </w:pPr>
            <w:r w:rsidRPr="00423308">
              <w:rPr>
                <w:sz w:val="22"/>
                <w:szCs w:val="22"/>
              </w:rPr>
              <w:t>Заказчик-координатор 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502137" w:rsidRDefault="003905E2" w:rsidP="00C5786E">
            <w:pPr>
              <w:shd w:val="clear" w:color="auto" w:fill="FFFFFF"/>
              <w:ind w:left="102" w:right="30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0213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 социальным вопросам администрации Лоухского муниципального района</w:t>
            </w:r>
          </w:p>
        </w:tc>
      </w:tr>
      <w:tr w:rsidR="003905E2" w:rsidRPr="00423308" w:rsidTr="00C5786E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423308" w:rsidRDefault="003905E2" w:rsidP="00C5786E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Сроки и этапы реализации  </w:t>
            </w:r>
            <w:r w:rsidRPr="00423308">
              <w:rPr>
                <w:rFonts w:ascii="Times New Roman" w:eastAsia="Times New Roman" w:hAnsi="Times New Roman" w:cs="Times New Roman"/>
              </w:rPr>
              <w:t xml:space="preserve">программы                          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3857DF" w:rsidRDefault="003905E2" w:rsidP="00C5786E">
            <w:pPr>
              <w:shd w:val="clear" w:color="auto" w:fill="FFFFFF"/>
              <w:tabs>
                <w:tab w:val="left" w:pos="413"/>
              </w:tabs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eastAsia="Times New Roman" w:hAnsi="Times New Roman" w:cs="Times New Roman"/>
                <w:sz w:val="24"/>
                <w:szCs w:val="24"/>
              </w:rPr>
              <w:t>2021-202</w:t>
            </w:r>
            <w:r w:rsidR="005C16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5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3905E2" w:rsidRPr="0050740C" w:rsidTr="00C5786E">
        <w:trPr>
          <w:trHeight w:val="40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50740C" w:rsidRDefault="003905E2" w:rsidP="00C5786E">
            <w:pPr>
              <w:pStyle w:val="ConsPlusCell"/>
              <w:rPr>
                <w:rFonts w:ascii="Times New Roman" w:eastAsia="Times New Roman" w:hAnsi="Times New Roman" w:cs="Times New Roman"/>
                <w:b/>
              </w:rPr>
            </w:pPr>
            <w:r w:rsidRPr="0050740C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Финансовое обеспечение программы     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E2" w:rsidRPr="0050740C" w:rsidRDefault="003905E2" w:rsidP="00C5786E">
            <w:pPr>
              <w:shd w:val="clear" w:color="auto" w:fill="FFFFFF"/>
              <w:tabs>
                <w:tab w:val="left" w:pos="413"/>
              </w:tabs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Всего по программе:  МБ: –  </w:t>
            </w:r>
            <w:r w:rsidR="005C165B" w:rsidRP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3857DF" w:rsidRP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  <w:r w:rsidRP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</w:t>
            </w: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руб.</w:t>
            </w:r>
          </w:p>
          <w:p w:rsidR="003905E2" w:rsidRPr="0050740C" w:rsidRDefault="003905E2" w:rsidP="00C5786E">
            <w:pPr>
              <w:pStyle w:val="ConsPlusCell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числе:</w:t>
            </w:r>
          </w:p>
          <w:p w:rsidR="003905E2" w:rsidRPr="0050740C" w:rsidRDefault="003905E2" w:rsidP="00C5786E">
            <w:pPr>
              <w:pStyle w:val="ConsPlusCell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 -  </w:t>
            </w:r>
            <w:r w:rsidR="003857DF"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20,0 </w:t>
            </w: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 руб.,</w:t>
            </w:r>
          </w:p>
          <w:p w:rsidR="003905E2" w:rsidRPr="0050740C" w:rsidRDefault="003905E2" w:rsidP="00C5786E">
            <w:pPr>
              <w:pStyle w:val="ConsPlusCell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 год –</w:t>
            </w:r>
            <w:r w:rsid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57DF"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20,0 </w:t>
            </w: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 руб.,</w:t>
            </w:r>
          </w:p>
          <w:p w:rsidR="003905E2" w:rsidRPr="0050740C" w:rsidRDefault="003905E2" w:rsidP="00C5786E">
            <w:pPr>
              <w:pStyle w:val="ConsPlusCell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2023 год – </w:t>
            </w:r>
            <w:r w:rsidR="003857DF"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20,0 </w:t>
            </w: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 руб.,</w:t>
            </w:r>
          </w:p>
          <w:p w:rsidR="003905E2" w:rsidRDefault="003905E2" w:rsidP="00502137">
            <w:pPr>
              <w:pStyle w:val="ConsPlusCell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2024 год – </w:t>
            </w:r>
            <w:r w:rsidR="003857DF"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20,0</w:t>
            </w:r>
            <w:r w:rsidRPr="00507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тыс. руб.</w:t>
            </w:r>
          </w:p>
          <w:p w:rsidR="00B70086" w:rsidRPr="00750835" w:rsidRDefault="00B70086" w:rsidP="00502137">
            <w:pPr>
              <w:pStyle w:val="ConsPlusCell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 год</w:t>
            </w:r>
            <w:r w:rsidR="00657696" w:rsidRP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20,0 тыс.</w:t>
            </w:r>
            <w:r w:rsidR="005B41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7696" w:rsidRPr="00750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руб</w:t>
            </w:r>
          </w:p>
          <w:p w:rsidR="00B70086" w:rsidRPr="00B70086" w:rsidRDefault="00B70086" w:rsidP="00B70086">
            <w:pPr>
              <w:pStyle w:val="ConsPlusCell"/>
              <w:ind w:left="10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3905E2" w:rsidRPr="00E349A7" w:rsidTr="00C5786E">
        <w:trPr>
          <w:trHeight w:val="6085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5E2" w:rsidRPr="00133E76" w:rsidRDefault="003905E2" w:rsidP="00C5786E">
            <w:pPr>
              <w:pStyle w:val="1"/>
              <w:rPr>
                <w:sz w:val="22"/>
                <w:szCs w:val="22"/>
              </w:rPr>
            </w:pPr>
            <w:r w:rsidRPr="00133E76">
              <w:rPr>
                <w:sz w:val="22"/>
                <w:szCs w:val="22"/>
              </w:rPr>
              <w:t>Ожидаемые конечные результаты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5E2" w:rsidRDefault="00C93B1A" w:rsidP="00502137">
            <w:pPr>
              <w:pStyle w:val="ConsPlu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 у</w:t>
            </w:r>
            <w:r w:rsidR="003905E2" w:rsidRPr="003857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величение количества </w:t>
            </w:r>
            <w:r w:rsidR="00767F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граждан, прошедших профилактические осмотры с целью</w:t>
            </w:r>
            <w:r w:rsidR="005B41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767F10" w:rsidRPr="00767F10">
              <w:rPr>
                <w:rFonts w:ascii="Times New Roman" w:hAnsi="Times New Roman"/>
                <w:bCs/>
                <w:sz w:val="24"/>
                <w:szCs w:val="24"/>
              </w:rPr>
              <w:t>раннего выявления хронических неинфекционных заболеваний, факторов риска развития хронических неинфекционных заболеваний</w:t>
            </w:r>
            <w:r w:rsidR="003905E2" w:rsidRPr="003857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C93B1A" w:rsidRPr="003857DF" w:rsidRDefault="00C93B1A" w:rsidP="005021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 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Pr="005F1482">
              <w:rPr>
                <w:rFonts w:ascii="Times New Roman" w:hAnsi="Times New Roman" w:cs="Times New Roman"/>
                <w:sz w:val="24"/>
                <w:szCs w:val="24"/>
              </w:rPr>
              <w:t xml:space="preserve">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ированности </w:t>
            </w:r>
            <w:r w:rsidR="005C165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Лоухского района о факторах риска хронических инфекционных заболеваний</w:t>
            </w:r>
          </w:p>
          <w:p w:rsidR="003905E2" w:rsidRPr="003857DF" w:rsidRDefault="003905E2" w:rsidP="00C5786E">
            <w:pPr>
              <w:spacing w:after="0" w:line="240" w:lineRule="auto"/>
              <w:ind w:left="-8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="00980B3A" w:rsidRPr="009F7475">
              <w:rPr>
                <w:rFonts w:ascii="Times New Roman" w:hAnsi="Times New Roman" w:cs="Times New Roman"/>
                <w:sz w:val="24"/>
                <w:szCs w:val="24"/>
              </w:rPr>
              <w:t xml:space="preserve">снижения уровня смертности </w:t>
            </w:r>
            <w:r w:rsidR="00D23802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="00980B3A" w:rsidRPr="009F747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23802">
              <w:rPr>
                <w:rFonts w:ascii="Times New Roman" w:hAnsi="Times New Roman"/>
                <w:bCs/>
                <w:sz w:val="24"/>
                <w:szCs w:val="24"/>
              </w:rPr>
              <w:t>разного рода</w:t>
            </w:r>
            <w:r w:rsidR="00980B3A" w:rsidRPr="00767F10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</w:t>
            </w:r>
            <w:r w:rsidR="00D23802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3857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3905E2" w:rsidRPr="003857DF" w:rsidRDefault="003905E2" w:rsidP="00C5786E">
            <w:pPr>
              <w:spacing w:after="0" w:line="240" w:lineRule="auto"/>
              <w:ind w:left="-8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="00D238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="00C93B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величение количества трудоспособного населения, прошедшего диспансеризацию</w:t>
            </w:r>
            <w:r w:rsidRPr="003857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3905E2" w:rsidRPr="003857DF" w:rsidRDefault="003905E2" w:rsidP="00C578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23802">
              <w:rPr>
                <w:rFonts w:ascii="Times New Roman" w:hAnsi="Times New Roman" w:cs="Times New Roman"/>
                <w:sz w:val="24"/>
                <w:szCs w:val="24"/>
              </w:rPr>
              <w:t>снижение первичной заболеваемости</w:t>
            </w:r>
            <w:r w:rsidR="00D23802" w:rsidRPr="00D54D66">
              <w:rPr>
                <w:rFonts w:ascii="Times New Roman" w:hAnsi="Times New Roman" w:cs="Times New Roman"/>
                <w:sz w:val="24"/>
                <w:szCs w:val="24"/>
              </w:rPr>
              <w:t xml:space="preserve"> алкоголизмом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05E2" w:rsidRDefault="00D23802" w:rsidP="00D2380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количества </w:t>
            </w:r>
            <w:r w:rsidRPr="0032055F">
              <w:rPr>
                <w:rFonts w:ascii="Times New Roman" w:hAnsi="Times New Roman" w:cs="Times New Roman"/>
                <w:sz w:val="24"/>
                <w:szCs w:val="24"/>
              </w:rPr>
              <w:t xml:space="preserve">жителей </w:t>
            </w:r>
            <w:r w:rsidR="00D65BF1">
              <w:rPr>
                <w:rFonts w:ascii="Times New Roman" w:hAnsi="Times New Roman" w:cs="Times New Roman"/>
                <w:sz w:val="24"/>
                <w:szCs w:val="24"/>
              </w:rPr>
              <w:t>в Лоухском муниципальном районе приверженцев здорового образа жизни, а так же</w:t>
            </w:r>
            <w:r w:rsidRPr="0032055F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систематически занимающихся физкультурой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740C" w:rsidRDefault="00D23802" w:rsidP="00D2380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65BF1">
              <w:rPr>
                <w:rFonts w:ascii="Times New Roman" w:hAnsi="Times New Roman" w:cs="Times New Roman"/>
                <w:sz w:val="24"/>
                <w:szCs w:val="24"/>
              </w:rPr>
              <w:t>улучшение о</w:t>
            </w:r>
            <w:r w:rsidR="00D65BF1" w:rsidRPr="00D65BF1">
              <w:rPr>
                <w:rFonts w:ascii="Times New Roman" w:hAnsi="Times New Roman" w:cs="Times New Roman"/>
                <w:sz w:val="24"/>
                <w:szCs w:val="24"/>
              </w:rPr>
              <w:t>сновные показатели состояния здоровья населения Лоухского района</w:t>
            </w:r>
            <w:r w:rsidR="00D65B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3802" w:rsidRPr="0050740C" w:rsidRDefault="0050740C" w:rsidP="0050740C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50740C">
              <w:rPr>
                <w:rFonts w:ascii="Times New Roman" w:hAnsi="Times New Roman" w:cs="Times New Roman"/>
                <w:b/>
                <w:lang w:eastAsia="ar-SA"/>
              </w:rPr>
              <w:t xml:space="preserve">- </w:t>
            </w:r>
            <w:r w:rsidRPr="0050740C">
              <w:rPr>
                <w:rFonts w:ascii="Times New Roman" w:hAnsi="Times New Roman" w:cs="Times New Roman"/>
                <w:lang w:eastAsia="ar-SA"/>
              </w:rPr>
              <w:t xml:space="preserve">повышение уровня </w:t>
            </w:r>
            <w:r w:rsidRPr="0050740C">
              <w:rPr>
                <w:rFonts w:ascii="Times New Roman" w:hAnsi="Times New Roman" w:cs="Times New Roman"/>
                <w:sz w:val="24"/>
                <w:szCs w:val="24"/>
              </w:rPr>
              <w:t>состояния питания различных групп населения</w:t>
            </w:r>
            <w:r w:rsidR="008E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40C">
              <w:rPr>
                <w:rFonts w:ascii="Times New Roman" w:hAnsi="Times New Roman" w:cs="Times New Roman"/>
                <w:sz w:val="24"/>
                <w:szCs w:val="24"/>
              </w:rPr>
              <w:t>Лоухского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B7430" w:rsidRDefault="002B7430"/>
    <w:p w:rsidR="002B7430" w:rsidRDefault="002B7430" w:rsidP="009F7475">
      <w:pPr>
        <w:numPr>
          <w:ilvl w:val="0"/>
          <w:numId w:val="1"/>
        </w:num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F7475">
        <w:rPr>
          <w:rFonts w:ascii="Times New Roman" w:eastAsia="Arial" w:hAnsi="Times New Roman" w:cs="Times New Roman"/>
          <w:b/>
          <w:sz w:val="24"/>
          <w:szCs w:val="24"/>
        </w:rPr>
        <w:t>Характеристика проблемы, на решение которой направлена программа</w:t>
      </w:r>
    </w:p>
    <w:p w:rsidR="009F7475" w:rsidRPr="009F7475" w:rsidRDefault="009F7475" w:rsidP="009F7475">
      <w:pPr>
        <w:spacing w:after="0"/>
        <w:ind w:left="720"/>
        <w:rPr>
          <w:rFonts w:ascii="Times New Roman" w:eastAsia="Arial" w:hAnsi="Times New Roman" w:cs="Times New Roman"/>
          <w:b/>
          <w:sz w:val="24"/>
          <w:szCs w:val="24"/>
        </w:rPr>
      </w:pPr>
    </w:p>
    <w:p w:rsidR="002B7430" w:rsidRPr="005C165B" w:rsidRDefault="002B7430" w:rsidP="003E72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>Лоухский район – административно-территориальная единица и муниципальное образование в составе Республики Карелия Российской Федерации, площадью – 22,552 тыс. кв. км, с численностью населения 1</w:t>
      </w:r>
      <w:r w:rsidR="005C165B">
        <w:rPr>
          <w:rFonts w:ascii="Times New Roman" w:hAnsi="Times New Roman" w:cs="Times New Roman"/>
          <w:sz w:val="24"/>
          <w:szCs w:val="24"/>
        </w:rPr>
        <w:t>0832</w:t>
      </w:r>
      <w:r w:rsidRPr="00B7008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165B">
        <w:rPr>
          <w:rFonts w:ascii="Times New Roman" w:hAnsi="Times New Roman" w:cs="Times New Roman"/>
          <w:sz w:val="24"/>
          <w:szCs w:val="24"/>
        </w:rPr>
        <w:t>чел</w:t>
      </w:r>
      <w:r w:rsidRPr="00B70086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9F7475">
        <w:rPr>
          <w:rFonts w:ascii="Times New Roman" w:hAnsi="Times New Roman" w:cs="Times New Roman"/>
          <w:sz w:val="24"/>
          <w:szCs w:val="24"/>
        </w:rPr>
        <w:t>и плотностью насе</w:t>
      </w:r>
      <w:r w:rsidR="005C165B">
        <w:rPr>
          <w:rFonts w:ascii="Times New Roman" w:hAnsi="Times New Roman" w:cs="Times New Roman"/>
          <w:sz w:val="24"/>
          <w:szCs w:val="24"/>
        </w:rPr>
        <w:t>ления – 0,48</w:t>
      </w:r>
      <w:r w:rsidRPr="009F7475">
        <w:rPr>
          <w:rFonts w:ascii="Times New Roman" w:hAnsi="Times New Roman" w:cs="Times New Roman"/>
          <w:sz w:val="24"/>
          <w:szCs w:val="24"/>
        </w:rPr>
        <w:t xml:space="preserve"> чел. на кв. км</w:t>
      </w:r>
      <w:r w:rsidRPr="005C16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430" w:rsidRPr="009F7475" w:rsidRDefault="002B7430" w:rsidP="003E72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>В половозрастном составе ж</w:t>
      </w:r>
      <w:r w:rsidR="00DE2482">
        <w:rPr>
          <w:rFonts w:ascii="Times New Roman" w:hAnsi="Times New Roman" w:cs="Times New Roman"/>
          <w:sz w:val="24"/>
          <w:szCs w:val="24"/>
        </w:rPr>
        <w:t>енское население составляет 54,4</w:t>
      </w:r>
      <w:r w:rsidRPr="009F7475">
        <w:rPr>
          <w:rFonts w:ascii="Times New Roman" w:hAnsi="Times New Roman" w:cs="Times New Roman"/>
          <w:sz w:val="24"/>
          <w:szCs w:val="24"/>
        </w:rPr>
        <w:t>% от общей численности населения, мужское население</w:t>
      </w:r>
      <w:r w:rsidR="00DE2482">
        <w:rPr>
          <w:rFonts w:ascii="Times New Roman" w:hAnsi="Times New Roman" w:cs="Times New Roman"/>
          <w:sz w:val="24"/>
          <w:szCs w:val="24"/>
        </w:rPr>
        <w:t>– 45,6</w:t>
      </w:r>
      <w:r w:rsidRPr="009F7475">
        <w:rPr>
          <w:rFonts w:ascii="Times New Roman" w:hAnsi="Times New Roman" w:cs="Times New Roman"/>
          <w:sz w:val="24"/>
          <w:szCs w:val="24"/>
        </w:rPr>
        <w:t>%, доля лиц младше трудоспособного возраста составляет 16,8% от общей численности населения, лиц трудоспособного возраста – 46,4%, лиц старше трудоспособного – 36,8%. Большая часть населения Лоухского района составляют городские жители –</w:t>
      </w:r>
      <w:r w:rsidR="00E71274">
        <w:rPr>
          <w:rFonts w:ascii="Times New Roman" w:hAnsi="Times New Roman" w:cs="Times New Roman"/>
          <w:sz w:val="24"/>
          <w:szCs w:val="24"/>
        </w:rPr>
        <w:t xml:space="preserve"> 7705 человек (69,3</w:t>
      </w:r>
      <w:r w:rsidRPr="009F7475">
        <w:rPr>
          <w:rFonts w:ascii="Times New Roman" w:hAnsi="Times New Roman" w:cs="Times New Roman"/>
          <w:sz w:val="24"/>
          <w:szCs w:val="24"/>
        </w:rPr>
        <w:t>%)</w:t>
      </w:r>
      <w:r w:rsidR="00E71274">
        <w:rPr>
          <w:rFonts w:ascii="Times New Roman" w:hAnsi="Times New Roman" w:cs="Times New Roman"/>
          <w:sz w:val="24"/>
          <w:szCs w:val="24"/>
        </w:rPr>
        <w:t>, сельское население составляет  3410 человек (30,7</w:t>
      </w:r>
      <w:r w:rsidRPr="009F7475">
        <w:rPr>
          <w:rFonts w:ascii="Times New Roman" w:hAnsi="Times New Roman" w:cs="Times New Roman"/>
          <w:sz w:val="24"/>
          <w:szCs w:val="24"/>
        </w:rPr>
        <w:t>%).</w:t>
      </w:r>
    </w:p>
    <w:p w:rsidR="00CB268D" w:rsidRDefault="00CB268D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CB268D" w:rsidRDefault="00CB268D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CB268D" w:rsidRDefault="00CB268D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CB268D" w:rsidRDefault="00CB268D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2B7430" w:rsidRPr="009F7475" w:rsidRDefault="002B7430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9F7475">
        <w:rPr>
          <w:rFonts w:ascii="Times New Roman" w:eastAsia="Arial" w:hAnsi="Times New Roman" w:cs="Times New Roman"/>
          <w:sz w:val="24"/>
          <w:szCs w:val="24"/>
        </w:rPr>
        <w:lastRenderedPageBreak/>
        <w:t>Диаграмма 1</w:t>
      </w:r>
    </w:p>
    <w:p w:rsidR="002B7430" w:rsidRPr="00E71274" w:rsidRDefault="002B7430" w:rsidP="00E71274">
      <w:pPr>
        <w:spacing w:before="120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B7430" w:rsidRPr="009F7475" w:rsidRDefault="002B7430" w:rsidP="00E712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>В 2019 году коэффициент смертности трудоспособного взрослого населения от всех причин в Лоухском районе составил  1080,9 на 100 тыс. населения. Коэффициент смертности трудоспособного взрослого населения от хронических неинфекционных заболеваний (далее – ХНИЗ) составил 800,5 на 100 тыс. населения в 2019 году. В РК коэффициент смертности данной категории граждан от ХНИЗ составляет 398,5 на 100 тыс. населения.</w:t>
      </w:r>
    </w:p>
    <w:p w:rsidR="00E71274" w:rsidRPr="00FB61B8" w:rsidRDefault="002B7430" w:rsidP="00FB61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>Уровень смертности от ХНИЗ в Лоухском районе по сравнению с 2018 годом снизился на 23,2% (в 2018 году смертность составила 1407,6 на 100 тыс. человек, в 2019 году – 1080,9 на 100 тыс. человек) (Диаграмма 1). Уровень смертности от ХНИЗ в Республике Карелия по сравнению с 2018 годом снизился на 18,7% (в 2018 году смертность составила 706,6 на 100 тыс. человек, в 2017 году – 574,8 на 100 тыс. человек) (Диаграмма 1).</w:t>
      </w: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7C0A96" w:rsidRDefault="007C0A96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7C0A96" w:rsidRDefault="007C0A96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7C0A96" w:rsidRDefault="007C0A96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7C0A96" w:rsidRDefault="007C0A96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2B7430" w:rsidRPr="00E71274" w:rsidRDefault="002B7430" w:rsidP="00E71274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9F7475">
        <w:rPr>
          <w:rFonts w:ascii="Times New Roman" w:eastAsia="Arial" w:hAnsi="Times New Roman" w:cs="Times New Roman"/>
          <w:sz w:val="24"/>
          <w:szCs w:val="24"/>
        </w:rPr>
        <w:t>Диаграмма 2</w:t>
      </w:r>
    </w:p>
    <w:p w:rsidR="002B7430" w:rsidRPr="00E71274" w:rsidRDefault="002B7430" w:rsidP="00E71274">
      <w:pPr>
        <w:spacing w:before="120"/>
        <w:ind w:firstLine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9F747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23282" cy="2961894"/>
            <wp:effectExtent l="0" t="0" r="1143" b="381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B7430" w:rsidRPr="009F7475" w:rsidRDefault="002B7430" w:rsidP="00E71274">
      <w:pPr>
        <w:spacing w:before="24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>В структуре смертности от ХНИЗ в Лоухском районе на 2019 год болезни системы кровообращения (далее – БСК) занимают первое место (65% от общего числа умерших от ХНИЗ), новообразования – второе место (20%), – третье и четвертое места - болезни органов пищеварения (далее – БОП) (7,5%) и болезни органов дыхания (далее – БОД) (7,5%). Похожая тенденция сохраняется на протяжении нескольких лет. Разбивка смертности в РК за период 2018-2019 годы по основным нозологиям представлена на диаграмме № 3.</w:t>
      </w:r>
    </w:p>
    <w:p w:rsidR="002B7430" w:rsidRPr="009F7475" w:rsidRDefault="002B7430" w:rsidP="002B7430">
      <w:pPr>
        <w:spacing w:before="120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9F7475">
        <w:rPr>
          <w:rFonts w:ascii="Times New Roman" w:eastAsia="Arial" w:hAnsi="Times New Roman" w:cs="Times New Roman"/>
          <w:sz w:val="24"/>
          <w:szCs w:val="24"/>
        </w:rPr>
        <w:t>Диаграмма 3</w:t>
      </w:r>
    </w:p>
    <w:p w:rsidR="002B7430" w:rsidRPr="00E539A3" w:rsidRDefault="002B7430" w:rsidP="00E539A3">
      <w:pPr>
        <w:jc w:val="center"/>
        <w:rPr>
          <w:rFonts w:ascii="Times New Roman" w:hAnsi="Times New Roman" w:cs="Times New Roman"/>
          <w:color w:val="333399"/>
          <w:sz w:val="24"/>
          <w:szCs w:val="24"/>
        </w:rPr>
      </w:pPr>
      <w:r w:rsidRPr="009F7475">
        <w:rPr>
          <w:rFonts w:ascii="Times New Roman" w:hAnsi="Times New Roman" w:cs="Times New Roman"/>
          <w:noProof/>
          <w:color w:val="333399"/>
          <w:sz w:val="24"/>
          <w:szCs w:val="24"/>
        </w:rPr>
        <w:drawing>
          <wp:inline distT="0" distB="0" distL="0" distR="0">
            <wp:extent cx="4572750" cy="2746626"/>
            <wp:effectExtent l="12200" t="6099" r="6100" b="0"/>
            <wp:docPr id="3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B7430" w:rsidRPr="009F7475" w:rsidRDefault="002B7430" w:rsidP="00E539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>С целью снижения уровня смертности от ХНИЗ среди лиц трудоспособного возраста планируется увеличение охвата диспансеризацией и профилактическими осмотрами лиц трудоспособного возраста для раннего выявления факторов риска развития ХНИЗ и постановки на диспансерное наблюдение</w:t>
      </w:r>
    </w:p>
    <w:p w:rsidR="002B7430" w:rsidRPr="00E539A3" w:rsidRDefault="002B7430" w:rsidP="00E539A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475">
        <w:rPr>
          <w:rFonts w:ascii="Times New Roman" w:hAnsi="Times New Roman" w:cs="Times New Roman"/>
          <w:b/>
          <w:sz w:val="24"/>
          <w:szCs w:val="24"/>
        </w:rPr>
        <w:lastRenderedPageBreak/>
        <w:t>Основные показатели состояния здоровья населения Лоухского района Республики Карелия</w:t>
      </w:r>
      <w:r w:rsidR="00E539A3">
        <w:rPr>
          <w:rFonts w:ascii="Times New Roman" w:hAnsi="Times New Roman" w:cs="Times New Roman"/>
          <w:sz w:val="24"/>
          <w:szCs w:val="24"/>
        </w:rPr>
        <w:t>(н</w:t>
      </w:r>
      <w:r w:rsidRPr="009F7475">
        <w:rPr>
          <w:rFonts w:ascii="Times New Roman" w:hAnsi="Times New Roman" w:cs="Times New Roman"/>
          <w:sz w:val="24"/>
          <w:szCs w:val="24"/>
        </w:rPr>
        <w:t>а основе данных, полученных при диспансеризации определенных групп взрослого населения)</w:t>
      </w:r>
      <w:r w:rsidR="00E539A3">
        <w:rPr>
          <w:rFonts w:ascii="Times New Roman" w:hAnsi="Times New Roman" w:cs="Times New Roman"/>
          <w:sz w:val="24"/>
          <w:szCs w:val="24"/>
        </w:rPr>
        <w:t>.</w:t>
      </w:r>
    </w:p>
    <w:p w:rsidR="002B7430" w:rsidRPr="009F7475" w:rsidRDefault="002B7430" w:rsidP="00E539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 xml:space="preserve">Заболеваемость взрослого населения ХНИЗ в период 2018 – 2019гг в Республике Карелия на 100 тыс. населения  составляла 25 548,7 – 21 835,8 человек на 100 тыс. населения. Убыль данного показателя в РК за указанный период составил 14,5%. </w:t>
      </w:r>
      <w:r w:rsidR="00E539A3" w:rsidRPr="00E539A3">
        <w:rPr>
          <w:rFonts w:ascii="Times New Roman" w:hAnsi="Times New Roman" w:cs="Times New Roman"/>
          <w:sz w:val="24"/>
          <w:szCs w:val="24"/>
        </w:rPr>
        <w:t>В Лоухском</w:t>
      </w:r>
      <w:r w:rsidRPr="00E539A3">
        <w:rPr>
          <w:rFonts w:ascii="Times New Roman" w:hAnsi="Times New Roman" w:cs="Times New Roman"/>
          <w:sz w:val="24"/>
          <w:szCs w:val="24"/>
        </w:rPr>
        <w:t xml:space="preserve"> районе</w:t>
      </w:r>
      <w:r w:rsidRPr="009F7475">
        <w:rPr>
          <w:rFonts w:ascii="Times New Roman" w:hAnsi="Times New Roman" w:cs="Times New Roman"/>
          <w:sz w:val="24"/>
          <w:szCs w:val="24"/>
        </w:rPr>
        <w:t xml:space="preserve"> показатель в указанный период имеет более выраженную динамику и убыль составляет 31,5% (Диаграмма 4).</w:t>
      </w:r>
    </w:p>
    <w:p w:rsidR="002B7430" w:rsidRPr="009F7475" w:rsidRDefault="002B7430" w:rsidP="002B7430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eastAsia="Arial" w:hAnsi="Times New Roman" w:cs="Times New Roman"/>
          <w:sz w:val="24"/>
          <w:szCs w:val="24"/>
        </w:rPr>
        <w:t>Диаграмма 4</w:t>
      </w:r>
    </w:p>
    <w:p w:rsidR="002B7430" w:rsidRPr="009F7475" w:rsidRDefault="002B7430" w:rsidP="002B74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F7475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5433060" cy="2741295"/>
            <wp:effectExtent l="19050" t="0" r="15240" b="1905"/>
            <wp:docPr id="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B7430" w:rsidRPr="009F7475" w:rsidRDefault="002B7430" w:rsidP="00E539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475">
        <w:rPr>
          <w:rFonts w:ascii="Times New Roman" w:hAnsi="Times New Roman" w:cs="Times New Roman"/>
          <w:sz w:val="24"/>
          <w:szCs w:val="24"/>
        </w:rPr>
        <w:t>В структуре заболеваемости взрослого населения ХНИЗ в Лоухском районе в 2019 году на первом месте БСК – 69,4% (218 случаев),  на втором месте БОП – 29,3% (92 случая), на третьем – новообразования –0,3% (4 случая), случаев заболевания БОД не выявлено (Диаграмма 5).</w:t>
      </w:r>
    </w:p>
    <w:p w:rsidR="002B7430" w:rsidRPr="009F7475" w:rsidRDefault="002B7430" w:rsidP="002B7430">
      <w:pPr>
        <w:ind w:firstLine="709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9F7475">
        <w:rPr>
          <w:rFonts w:ascii="Times New Roman" w:eastAsia="Arial" w:hAnsi="Times New Roman" w:cs="Times New Roman"/>
          <w:sz w:val="24"/>
          <w:szCs w:val="24"/>
        </w:rPr>
        <w:t>Диаграмма 5</w:t>
      </w:r>
    </w:p>
    <w:p w:rsidR="002B7430" w:rsidRPr="00E539A3" w:rsidRDefault="002B7430" w:rsidP="002B7430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</w:pPr>
      <w:r w:rsidRPr="00E539A3"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4569339" cy="2740545"/>
            <wp:effectExtent l="6093" t="6090" r="6093" b="6090"/>
            <wp:docPr id="5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B7430" w:rsidRDefault="002B7430" w:rsidP="002B7430">
      <w:pPr>
        <w:ind w:firstLine="709"/>
        <w:jc w:val="both"/>
        <w:rPr>
          <w:sz w:val="28"/>
          <w:szCs w:val="28"/>
          <w:lang w:val="en-US"/>
        </w:rPr>
      </w:pPr>
    </w:p>
    <w:p w:rsidR="002B7430" w:rsidRPr="00E539A3" w:rsidRDefault="002B7430" w:rsidP="00E539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lastRenderedPageBreak/>
        <w:t>Долевые показатели впервые выявленных ХНИЗ в Республике Карелия в 2019 году представлены на Диаграмме 6.</w:t>
      </w:r>
    </w:p>
    <w:p w:rsidR="002B7430" w:rsidRPr="00E539A3" w:rsidRDefault="002B7430" w:rsidP="00E539A3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eastAsia="Arial" w:hAnsi="Times New Roman" w:cs="Times New Roman"/>
          <w:sz w:val="24"/>
          <w:szCs w:val="24"/>
        </w:rPr>
        <w:t>Диаграмма 6</w:t>
      </w:r>
    </w:p>
    <w:p w:rsidR="002B7430" w:rsidRPr="00E539A3" w:rsidRDefault="002B7430" w:rsidP="002B74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58319" cy="3224170"/>
            <wp:effectExtent l="6878" t="7165" r="6878" b="7165"/>
            <wp:docPr id="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B7430" w:rsidRPr="00E539A3" w:rsidRDefault="002B7430" w:rsidP="002B74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39A3" w:rsidRPr="00E539A3" w:rsidRDefault="00E539A3" w:rsidP="00E539A3">
      <w:pPr>
        <w:ind w:firstLine="72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E539A3">
        <w:rPr>
          <w:rFonts w:ascii="Times New Roman" w:hAnsi="Times New Roman" w:cs="Times New Roman"/>
          <w:b/>
          <w:bCs/>
          <w:iCs/>
          <w:sz w:val="24"/>
          <w:szCs w:val="24"/>
          <w:lang w:eastAsia="zh-CN"/>
        </w:rPr>
        <w:t>Служба медицинской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zh-CN"/>
        </w:rPr>
        <w:t xml:space="preserve"> профилактики Лоухского района</w:t>
      </w:r>
    </w:p>
    <w:p w:rsidR="00E539A3" w:rsidRPr="00E539A3" w:rsidRDefault="00E539A3" w:rsidP="00E539A3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E539A3">
        <w:rPr>
          <w:rFonts w:ascii="Times New Roman" w:hAnsi="Times New Roman" w:cs="Times New Roman"/>
          <w:bCs/>
          <w:iCs/>
          <w:sz w:val="24"/>
          <w:szCs w:val="24"/>
          <w:lang w:eastAsia="zh-CN"/>
        </w:rPr>
        <w:t>Служба медицинской профилактики Лоухского района представлена к</w:t>
      </w:r>
      <w:r w:rsidRPr="00E539A3">
        <w:rPr>
          <w:rFonts w:ascii="Times New Roman" w:hAnsi="Times New Roman" w:cs="Times New Roman"/>
          <w:sz w:val="24"/>
          <w:szCs w:val="24"/>
          <w:lang w:eastAsia="zh-CN"/>
        </w:rPr>
        <w:t>абинетом медицинской профилактики. Кадровый состав службы медицинской проф</w:t>
      </w:r>
      <w:r w:rsidR="003857DF">
        <w:rPr>
          <w:rFonts w:ascii="Times New Roman" w:hAnsi="Times New Roman" w:cs="Times New Roman"/>
          <w:sz w:val="24"/>
          <w:szCs w:val="24"/>
          <w:lang w:eastAsia="zh-CN"/>
        </w:rPr>
        <w:t>илактики представлен в таблице 1</w:t>
      </w:r>
      <w:r w:rsidRPr="00E539A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E539A3" w:rsidRPr="00E539A3" w:rsidRDefault="003857DF" w:rsidP="00E539A3">
      <w:pPr>
        <w:tabs>
          <w:tab w:val="left" w:pos="-180"/>
        </w:tabs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Таблица 1</w:t>
      </w:r>
    </w:p>
    <w:p w:rsidR="00E539A3" w:rsidRPr="00E539A3" w:rsidRDefault="00E539A3" w:rsidP="00E539A3">
      <w:pPr>
        <w:tabs>
          <w:tab w:val="left" w:pos="-1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9A3">
        <w:rPr>
          <w:rFonts w:ascii="Times New Roman" w:hAnsi="Times New Roman" w:cs="Times New Roman"/>
          <w:b/>
          <w:sz w:val="24"/>
          <w:szCs w:val="24"/>
        </w:rPr>
        <w:t xml:space="preserve">Кадровый состав службы медицинской профилактики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2380"/>
        <w:gridCol w:w="2381"/>
        <w:gridCol w:w="2385"/>
      </w:tblGrid>
      <w:tr w:rsidR="00E539A3" w:rsidRPr="00E539A3" w:rsidTr="00412438">
        <w:trPr>
          <w:trHeight w:val="771"/>
        </w:trPr>
        <w:tc>
          <w:tcPr>
            <w:tcW w:w="2425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380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sz w:val="24"/>
                <w:szCs w:val="24"/>
              </w:rPr>
              <w:t>Штатных должностей</w:t>
            </w:r>
          </w:p>
        </w:tc>
        <w:tc>
          <w:tcPr>
            <w:tcW w:w="2381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Занято должностей </w:t>
            </w:r>
          </w:p>
        </w:tc>
        <w:tc>
          <w:tcPr>
            <w:tcW w:w="2385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лица</w:t>
            </w:r>
          </w:p>
        </w:tc>
      </w:tr>
      <w:tr w:rsidR="00E539A3" w:rsidRPr="00E539A3" w:rsidTr="00412438">
        <w:trPr>
          <w:trHeight w:val="785"/>
        </w:trPr>
        <w:tc>
          <w:tcPr>
            <w:tcW w:w="2425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пгт. Чупа</w:t>
            </w:r>
          </w:p>
        </w:tc>
        <w:tc>
          <w:tcPr>
            <w:tcW w:w="2380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381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вакантно</w:t>
            </w:r>
          </w:p>
        </w:tc>
        <w:tc>
          <w:tcPr>
            <w:tcW w:w="2385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A3" w:rsidRPr="00E539A3" w:rsidTr="00412438">
        <w:trPr>
          <w:trHeight w:val="510"/>
        </w:trPr>
        <w:tc>
          <w:tcPr>
            <w:tcW w:w="2425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пгт. Лоухи</w:t>
            </w:r>
          </w:p>
        </w:tc>
        <w:tc>
          <w:tcPr>
            <w:tcW w:w="2380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81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85" w:type="dxa"/>
            <w:shd w:val="clear" w:color="auto" w:fill="auto"/>
          </w:tcPr>
          <w:p w:rsidR="00E539A3" w:rsidRPr="00E539A3" w:rsidRDefault="00E539A3" w:rsidP="00C5786E">
            <w:pPr>
              <w:tabs>
                <w:tab w:val="left" w:pos="-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539A3" w:rsidRPr="00E539A3" w:rsidRDefault="00E539A3" w:rsidP="00E539A3">
      <w:pPr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Специалисты КМП проводят мониторинг выполнения плановых показателей и контроль порядка проведения диспансеризации, маршрутизацию пациентов и методическое сопровождение диспансеризации определенных групп взрослого населения </w:t>
      </w:r>
      <w:r w:rsidR="00412438" w:rsidRPr="00412438">
        <w:rPr>
          <w:rFonts w:ascii="Times New Roman" w:hAnsi="Times New Roman" w:cs="Times New Roman"/>
          <w:sz w:val="24"/>
          <w:szCs w:val="24"/>
        </w:rPr>
        <w:t>Лоухского</w:t>
      </w:r>
      <w:r w:rsidRPr="00412438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По состоянию на 1 января 2020 года диспансеризацию определенных групп взрослого населения </w:t>
      </w:r>
      <w:r w:rsidRPr="00E539A3">
        <w:rPr>
          <w:rFonts w:ascii="Times New Roman" w:hAnsi="Times New Roman" w:cs="Times New Roman"/>
          <w:b/>
          <w:sz w:val="24"/>
          <w:szCs w:val="24"/>
        </w:rPr>
        <w:t>(1 этап)</w:t>
      </w:r>
      <w:r w:rsidRPr="00E539A3">
        <w:rPr>
          <w:rFonts w:ascii="Times New Roman" w:hAnsi="Times New Roman" w:cs="Times New Roman"/>
          <w:sz w:val="24"/>
          <w:szCs w:val="24"/>
        </w:rPr>
        <w:t xml:space="preserve"> прошли 2 135 человек (</w:t>
      </w:r>
      <w:r w:rsidRPr="00E539A3">
        <w:rPr>
          <w:rFonts w:ascii="Times New Roman" w:hAnsi="Times New Roman" w:cs="Times New Roman"/>
          <w:b/>
          <w:sz w:val="24"/>
          <w:szCs w:val="24"/>
        </w:rPr>
        <w:t>110%</w:t>
      </w:r>
      <w:r w:rsidRPr="00E539A3">
        <w:rPr>
          <w:rFonts w:ascii="Times New Roman" w:hAnsi="Times New Roman" w:cs="Times New Roman"/>
          <w:sz w:val="24"/>
          <w:szCs w:val="24"/>
        </w:rPr>
        <w:t>) из 1940 чел., подлежащих диспансеризации по плану в 2019 году.</w:t>
      </w:r>
      <w:r w:rsidR="00750835">
        <w:rPr>
          <w:rFonts w:ascii="Times New Roman" w:hAnsi="Times New Roman" w:cs="Times New Roman"/>
          <w:sz w:val="24"/>
          <w:szCs w:val="24"/>
        </w:rPr>
        <w:t xml:space="preserve"> </w:t>
      </w:r>
      <w:r w:rsidRPr="00E539A3">
        <w:rPr>
          <w:rFonts w:ascii="Times New Roman" w:hAnsi="Times New Roman" w:cs="Times New Roman"/>
          <w:sz w:val="24"/>
          <w:szCs w:val="24"/>
        </w:rPr>
        <w:t xml:space="preserve">Количество пациентов, 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завершивших 2 этап </w:t>
      </w:r>
      <w:r w:rsidRPr="00E539A3">
        <w:rPr>
          <w:rFonts w:ascii="Times New Roman" w:hAnsi="Times New Roman" w:cs="Times New Roman"/>
          <w:sz w:val="24"/>
          <w:szCs w:val="24"/>
        </w:rPr>
        <w:lastRenderedPageBreak/>
        <w:t>диспансеризации - 36 чел. (</w:t>
      </w:r>
      <w:r w:rsidRPr="00E539A3">
        <w:rPr>
          <w:rFonts w:ascii="Times New Roman" w:hAnsi="Times New Roman" w:cs="Times New Roman"/>
          <w:b/>
          <w:sz w:val="24"/>
          <w:szCs w:val="24"/>
        </w:rPr>
        <w:t>9,3 % от плана</w:t>
      </w:r>
      <w:r w:rsidRPr="00E539A3">
        <w:rPr>
          <w:rFonts w:ascii="Times New Roman" w:hAnsi="Times New Roman" w:cs="Times New Roman"/>
          <w:sz w:val="24"/>
          <w:szCs w:val="24"/>
        </w:rPr>
        <w:t xml:space="preserve"> 2 этапа (план 386 чел.). Общие результаты диспансеризации определенных групп взрослого населения в </w:t>
      </w:r>
      <w:r w:rsidR="000F774B" w:rsidRPr="000F774B">
        <w:rPr>
          <w:rFonts w:ascii="Times New Roman" w:hAnsi="Times New Roman" w:cs="Times New Roman"/>
          <w:sz w:val="24"/>
          <w:szCs w:val="24"/>
        </w:rPr>
        <w:t>Лоухском</w:t>
      </w:r>
      <w:r w:rsidRPr="000F774B">
        <w:rPr>
          <w:rFonts w:ascii="Times New Roman" w:hAnsi="Times New Roman" w:cs="Times New Roman"/>
          <w:sz w:val="24"/>
          <w:szCs w:val="24"/>
        </w:rPr>
        <w:t xml:space="preserve"> районе</w:t>
      </w:r>
      <w:r w:rsidRPr="00E539A3">
        <w:rPr>
          <w:rFonts w:ascii="Times New Roman" w:hAnsi="Times New Roman" w:cs="Times New Roman"/>
          <w:sz w:val="24"/>
          <w:szCs w:val="24"/>
        </w:rPr>
        <w:t xml:space="preserve"> за 2018-2019 гг. представлены в Таблице </w:t>
      </w:r>
      <w:r w:rsidR="003857DF">
        <w:rPr>
          <w:rFonts w:ascii="Times New Roman" w:hAnsi="Times New Roman" w:cs="Times New Roman"/>
          <w:sz w:val="24"/>
          <w:szCs w:val="24"/>
        </w:rPr>
        <w:t>2</w:t>
      </w:r>
      <w:r w:rsidRPr="00E539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39A3" w:rsidRPr="000F774B" w:rsidRDefault="003857DF" w:rsidP="000F774B">
      <w:pPr>
        <w:tabs>
          <w:tab w:val="left" w:pos="-180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Таблица 2</w:t>
      </w:r>
    </w:p>
    <w:p w:rsidR="00E539A3" w:rsidRPr="00E539A3" w:rsidRDefault="00E539A3" w:rsidP="000F774B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9A3">
        <w:rPr>
          <w:rFonts w:ascii="Times New Roman" w:hAnsi="Times New Roman" w:cs="Times New Roman"/>
          <w:b/>
          <w:sz w:val="24"/>
          <w:szCs w:val="24"/>
        </w:rPr>
        <w:t>Общие результаты диспансеризации определенных групп</w:t>
      </w:r>
    </w:p>
    <w:p w:rsidR="00E539A3" w:rsidRPr="00E539A3" w:rsidRDefault="00E539A3" w:rsidP="000F774B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9A3">
        <w:rPr>
          <w:rFonts w:ascii="Times New Roman" w:hAnsi="Times New Roman" w:cs="Times New Roman"/>
          <w:b/>
          <w:sz w:val="24"/>
          <w:szCs w:val="24"/>
        </w:rPr>
        <w:t xml:space="preserve">взрослого </w:t>
      </w:r>
      <w:r w:rsidRPr="000F774B">
        <w:rPr>
          <w:rFonts w:ascii="Times New Roman" w:hAnsi="Times New Roman" w:cs="Times New Roman"/>
          <w:b/>
          <w:sz w:val="24"/>
          <w:szCs w:val="24"/>
        </w:rPr>
        <w:t xml:space="preserve">населения </w:t>
      </w:r>
      <w:r w:rsidR="000F774B">
        <w:rPr>
          <w:rFonts w:ascii="Times New Roman" w:hAnsi="Times New Roman" w:cs="Times New Roman"/>
          <w:b/>
          <w:sz w:val="24"/>
          <w:szCs w:val="24"/>
        </w:rPr>
        <w:t>Лоухского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 района за 2018-2019 гг.,</w:t>
      </w:r>
    </w:p>
    <w:p w:rsidR="00E539A3" w:rsidRPr="00E539A3" w:rsidRDefault="00E539A3" w:rsidP="000F774B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8" w:type="dxa"/>
        <w:tblLook w:val="0000"/>
      </w:tblPr>
      <w:tblGrid>
        <w:gridCol w:w="3600"/>
        <w:gridCol w:w="1980"/>
        <w:gridCol w:w="1980"/>
        <w:gridCol w:w="1800"/>
      </w:tblGrid>
      <w:tr w:rsidR="00E539A3" w:rsidRPr="00E539A3" w:rsidTr="00C5786E">
        <w:trPr>
          <w:cantSplit/>
          <w:trHeight w:val="133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A3" w:rsidRPr="00E539A3" w:rsidRDefault="00E539A3" w:rsidP="00C5786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Определенные группы населения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539A3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2018 г</w:t>
              </w:r>
            </w:smartTag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539A3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2019 г</w:t>
              </w:r>
            </w:smartTag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Динамика </w:t>
            </w:r>
          </w:p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показателя </w:t>
            </w:r>
          </w:p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539A3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2019 г</w:t>
              </w:r>
            </w:smartTag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E539A3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2018 г</w:t>
              </w:r>
            </w:smartTag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*</w:t>
            </w:r>
          </w:p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E539A3" w:rsidRPr="00E539A3" w:rsidTr="00C5786E">
        <w:trPr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539A3" w:rsidRPr="00E539A3" w:rsidTr="00C5786E">
        <w:trPr>
          <w:trHeight w:val="51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Общее число граждан, прошедших диспансеризацию, чел.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1 083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1 940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+79,1</w:t>
            </w:r>
          </w:p>
        </w:tc>
      </w:tr>
      <w:tr w:rsidR="00E539A3" w:rsidRPr="00E539A3" w:rsidTr="00C5786E">
        <w:trPr>
          <w:trHeight w:val="51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работающих граждан, прошедших диспансеризацию, чел.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1 317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+102</w:t>
            </w:r>
          </w:p>
        </w:tc>
      </w:tr>
      <w:tr w:rsidR="00E539A3" w:rsidRPr="00E539A3" w:rsidTr="00C5786E">
        <w:trPr>
          <w:trHeight w:val="51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Общее число неработающих граждан, прошедших диспансеризацию,чел.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+89,4</w:t>
            </w:r>
          </w:p>
        </w:tc>
      </w:tr>
    </w:tbl>
    <w:p w:rsidR="00E539A3" w:rsidRPr="00E539A3" w:rsidRDefault="00E539A3" w:rsidP="000F774B">
      <w:pPr>
        <w:spacing w:after="0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>* В связи с изменением плановых показателей охвата диспансеризацией определенных групп взрослого населения, согласно Приказу Министерства здравоохранения РК от 26 июня 2019 года №775 (с изменениями от 22.11.2019 года № 1575) «Об организации профилактических медицинских осмотров и диспансеризации взрослого населения в Республике Карелия в 2019 году», представленная динамика показателей не является истинной.</w:t>
      </w:r>
    </w:p>
    <w:p w:rsidR="000F774B" w:rsidRPr="00FB61B8" w:rsidRDefault="00E539A3" w:rsidP="00FB61B8">
      <w:pPr>
        <w:tabs>
          <w:tab w:val="left" w:pos="9360"/>
        </w:tabs>
        <w:spacing w:after="0"/>
        <w:ind w:right="2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>Данные о проведении 1 этапа диспансеризации определенных групп взрослого населения в Лоухском районе и Республики Карелия в 20</w:t>
      </w:r>
      <w:r w:rsidR="003857DF">
        <w:rPr>
          <w:rFonts w:ascii="Times New Roman" w:hAnsi="Times New Roman" w:cs="Times New Roman"/>
          <w:sz w:val="24"/>
          <w:szCs w:val="24"/>
        </w:rPr>
        <w:t>19 году представлены в Таблице 3</w:t>
      </w:r>
      <w:r w:rsidRPr="00E539A3">
        <w:rPr>
          <w:rFonts w:ascii="Times New Roman" w:hAnsi="Times New Roman" w:cs="Times New Roman"/>
          <w:sz w:val="24"/>
          <w:szCs w:val="24"/>
        </w:rPr>
        <w:t>.</w:t>
      </w:r>
    </w:p>
    <w:p w:rsidR="00E539A3" w:rsidRPr="000F774B" w:rsidRDefault="003857DF" w:rsidP="000F774B">
      <w:pPr>
        <w:tabs>
          <w:tab w:val="left" w:pos="-180"/>
        </w:tabs>
        <w:ind w:firstLine="540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Таблица 3</w:t>
      </w:r>
    </w:p>
    <w:p w:rsidR="00E539A3" w:rsidRPr="00E539A3" w:rsidRDefault="00E539A3" w:rsidP="000F774B">
      <w:pPr>
        <w:ind w:right="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9A3">
        <w:rPr>
          <w:rFonts w:ascii="Times New Roman" w:hAnsi="Times New Roman" w:cs="Times New Roman"/>
          <w:b/>
          <w:sz w:val="24"/>
          <w:szCs w:val="24"/>
        </w:rPr>
        <w:t xml:space="preserve">Данные о проведении </w:t>
      </w:r>
      <w:r w:rsidRPr="00E539A3">
        <w:rPr>
          <w:rFonts w:ascii="Times New Roman" w:hAnsi="Times New Roman" w:cs="Times New Roman"/>
          <w:b/>
          <w:sz w:val="24"/>
          <w:szCs w:val="24"/>
          <w:u w:val="single"/>
        </w:rPr>
        <w:t>1 этапа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 диспансеризации определенных групп взрослого населения в Лоухском районе и РК в </w:t>
      </w:r>
      <w:smartTag w:uri="urn:schemas-microsoft-com:office:smarttags" w:element="metricconverter">
        <w:smartTagPr>
          <w:attr w:name="ProductID" w:val="2019 г"/>
        </w:smartTagPr>
        <w:r w:rsidRPr="00E539A3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Pr="00E539A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46"/>
        <w:gridCol w:w="992"/>
        <w:gridCol w:w="992"/>
        <w:gridCol w:w="851"/>
        <w:gridCol w:w="1134"/>
        <w:gridCol w:w="992"/>
        <w:gridCol w:w="859"/>
      </w:tblGrid>
      <w:tr w:rsidR="00E539A3" w:rsidRPr="00E539A3" w:rsidTr="00C5786E">
        <w:trPr>
          <w:trHeight w:val="945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</w:t>
            </w: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</w:t>
            </w:r>
          </w:p>
        </w:tc>
        <w:tc>
          <w:tcPr>
            <w:tcW w:w="3146" w:type="dxa"/>
            <w:vMerge w:val="restart"/>
            <w:shd w:val="clear" w:color="auto" w:fill="auto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Наименование учреждения </w:t>
            </w: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здравоохранения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2985" w:type="dxa"/>
            <w:gridSpan w:val="3"/>
            <w:shd w:val="clear" w:color="auto" w:fill="auto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E539A3" w:rsidRPr="00E539A3" w:rsidTr="00C5786E">
        <w:trPr>
          <w:cantSplit/>
          <w:trHeight w:val="1134"/>
        </w:trPr>
        <w:tc>
          <w:tcPr>
            <w:tcW w:w="540" w:type="dxa"/>
            <w:vMerge/>
            <w:vAlign w:val="center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6" w:type="dxa"/>
            <w:vMerge/>
            <w:vAlign w:val="center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:rsidR="00E539A3" w:rsidRPr="00E539A3" w:rsidRDefault="00E539A3" w:rsidP="00C5786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(чел)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E539A3" w:rsidRPr="00E539A3" w:rsidRDefault="00E539A3" w:rsidP="00C5786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 (чел)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E539A3" w:rsidRPr="00E539A3" w:rsidRDefault="00E539A3" w:rsidP="00C5786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от плана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E539A3" w:rsidRPr="00E539A3" w:rsidRDefault="00E539A3" w:rsidP="00C5786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(чел.)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E539A3" w:rsidRPr="00E539A3" w:rsidRDefault="00E539A3" w:rsidP="00C5786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 (чел)</w:t>
            </w:r>
          </w:p>
        </w:tc>
        <w:tc>
          <w:tcPr>
            <w:tcW w:w="859" w:type="dxa"/>
            <w:shd w:val="clear" w:color="auto" w:fill="auto"/>
            <w:textDirection w:val="btLr"/>
          </w:tcPr>
          <w:p w:rsidR="00E539A3" w:rsidRPr="00E539A3" w:rsidRDefault="00E539A3" w:rsidP="00C5786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от плана</w:t>
            </w:r>
          </w:p>
        </w:tc>
      </w:tr>
      <w:tr w:rsidR="00E539A3" w:rsidRPr="00E539A3" w:rsidTr="00C5786E">
        <w:trPr>
          <w:trHeight w:val="330"/>
        </w:trPr>
        <w:tc>
          <w:tcPr>
            <w:tcW w:w="540" w:type="dxa"/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46" w:type="dxa"/>
            <w:shd w:val="clear" w:color="auto" w:fill="auto"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" w:type="dxa"/>
            <w:shd w:val="clear" w:color="auto" w:fill="auto"/>
            <w:noWrap/>
            <w:vAlign w:val="bottom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39A3" w:rsidRPr="00E539A3" w:rsidTr="00C5786E">
        <w:trPr>
          <w:trHeight w:val="915"/>
        </w:trPr>
        <w:tc>
          <w:tcPr>
            <w:tcW w:w="540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ГБУЗ РК "Лоухская ЦРБ"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1083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1940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2135</w:t>
            </w:r>
          </w:p>
        </w:tc>
        <w:tc>
          <w:tcPr>
            <w:tcW w:w="859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</w:tr>
      <w:tr w:rsidR="00E539A3" w:rsidRPr="00E539A3" w:rsidTr="00C5786E">
        <w:trPr>
          <w:trHeight w:val="675"/>
        </w:trPr>
        <w:tc>
          <w:tcPr>
            <w:tcW w:w="540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 Карелия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Cs/>
                <w:sz w:val="24"/>
                <w:szCs w:val="24"/>
              </w:rPr>
              <w:t>52 000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Cs/>
                <w:sz w:val="24"/>
                <w:szCs w:val="24"/>
              </w:rPr>
              <w:t>50 844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Cs/>
                <w:sz w:val="24"/>
                <w:szCs w:val="24"/>
              </w:rPr>
              <w:t>102 654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bCs/>
                <w:sz w:val="24"/>
                <w:szCs w:val="24"/>
              </w:rPr>
              <w:t>92 646</w:t>
            </w:r>
          </w:p>
        </w:tc>
        <w:tc>
          <w:tcPr>
            <w:tcW w:w="859" w:type="dxa"/>
            <w:shd w:val="clear" w:color="auto" w:fill="auto"/>
            <w:noWrap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</w:tr>
    </w:tbl>
    <w:p w:rsidR="00E539A3" w:rsidRPr="00E539A3" w:rsidRDefault="00E539A3" w:rsidP="00E539A3">
      <w:pPr>
        <w:ind w:right="9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39A3" w:rsidRPr="00E539A3" w:rsidRDefault="00E539A3" w:rsidP="000F774B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Таким образом, процент выполнения годового плана диспансеризации по Лоухскому району по состоянию на 31.12.2019 года составил </w:t>
      </w:r>
      <w:r w:rsidRPr="00E539A3">
        <w:rPr>
          <w:rFonts w:ascii="Times New Roman" w:hAnsi="Times New Roman" w:cs="Times New Roman"/>
          <w:b/>
          <w:sz w:val="24"/>
          <w:szCs w:val="24"/>
        </w:rPr>
        <w:t>110,1%,</w:t>
      </w:r>
      <w:r w:rsidRPr="00E539A3">
        <w:rPr>
          <w:rFonts w:ascii="Times New Roman" w:hAnsi="Times New Roman" w:cs="Times New Roman"/>
          <w:sz w:val="24"/>
          <w:szCs w:val="24"/>
        </w:rPr>
        <w:t xml:space="preserve"> что превышает аналогичный показатель по РК на </w:t>
      </w:r>
      <w:r w:rsidRPr="00E539A3">
        <w:rPr>
          <w:rFonts w:ascii="Times New Roman" w:hAnsi="Times New Roman" w:cs="Times New Roman"/>
          <w:b/>
          <w:sz w:val="24"/>
          <w:szCs w:val="24"/>
        </w:rPr>
        <w:t>15,9%.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По результатам 1 этапа диспансеризации в 2019 году определены </w:t>
      </w:r>
      <w:r w:rsidRPr="00E539A3">
        <w:rPr>
          <w:rFonts w:ascii="Times New Roman" w:hAnsi="Times New Roman" w:cs="Times New Roman"/>
          <w:b/>
          <w:sz w:val="24"/>
          <w:szCs w:val="24"/>
        </w:rPr>
        <w:t>группы здоровья</w:t>
      </w:r>
      <w:r w:rsidRPr="00E539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– первая группа здоровья – 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194 </w:t>
      </w:r>
      <w:r w:rsidRPr="00E539A3">
        <w:rPr>
          <w:rFonts w:ascii="Times New Roman" w:hAnsi="Times New Roman" w:cs="Times New Roman"/>
          <w:sz w:val="24"/>
          <w:szCs w:val="24"/>
        </w:rPr>
        <w:t>человек (9,1%);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– вторая группа здоровья - 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705 </w:t>
      </w:r>
      <w:r w:rsidRPr="00E539A3">
        <w:rPr>
          <w:rFonts w:ascii="Times New Roman" w:hAnsi="Times New Roman" w:cs="Times New Roman"/>
          <w:sz w:val="24"/>
          <w:szCs w:val="24"/>
        </w:rPr>
        <w:t>человека (33,0%);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– третья группа здоровья - </w:t>
      </w:r>
      <w:r w:rsidRPr="00E539A3">
        <w:rPr>
          <w:rFonts w:ascii="Times New Roman" w:hAnsi="Times New Roman" w:cs="Times New Roman"/>
          <w:b/>
          <w:sz w:val="24"/>
          <w:szCs w:val="24"/>
        </w:rPr>
        <w:t>1236</w:t>
      </w:r>
      <w:r w:rsidRPr="00E539A3">
        <w:rPr>
          <w:rFonts w:ascii="Times New Roman" w:hAnsi="Times New Roman" w:cs="Times New Roman"/>
          <w:sz w:val="24"/>
          <w:szCs w:val="24"/>
        </w:rPr>
        <w:t xml:space="preserve"> человек (57,9%).</w:t>
      </w:r>
    </w:p>
    <w:p w:rsidR="00E539A3" w:rsidRPr="000F774B" w:rsidRDefault="00415BC4" w:rsidP="000F774B">
      <w:pPr>
        <w:tabs>
          <w:tab w:val="left" w:pos="-180"/>
        </w:tabs>
        <w:ind w:firstLine="540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Таблица 4</w:t>
      </w:r>
    </w:p>
    <w:p w:rsidR="00E539A3" w:rsidRPr="00E539A3" w:rsidRDefault="00E539A3" w:rsidP="000F77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9A3">
        <w:rPr>
          <w:rFonts w:ascii="Times New Roman" w:hAnsi="Times New Roman" w:cs="Times New Roman"/>
          <w:b/>
          <w:sz w:val="24"/>
          <w:szCs w:val="24"/>
        </w:rPr>
        <w:t xml:space="preserve">Распределение граждан, прошедших 1 этап диспансеризации, </w:t>
      </w:r>
    </w:p>
    <w:p w:rsidR="00E539A3" w:rsidRPr="00E539A3" w:rsidRDefault="00E539A3" w:rsidP="000F77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9A3">
        <w:rPr>
          <w:rFonts w:ascii="Times New Roman" w:hAnsi="Times New Roman" w:cs="Times New Roman"/>
          <w:b/>
          <w:sz w:val="24"/>
          <w:szCs w:val="24"/>
        </w:rPr>
        <w:t xml:space="preserve">по группам состояния здоровья </w:t>
      </w:r>
      <w:r w:rsidR="000F774B">
        <w:rPr>
          <w:rFonts w:ascii="Times New Roman" w:hAnsi="Times New Roman" w:cs="Times New Roman"/>
          <w:b/>
          <w:sz w:val="24"/>
          <w:szCs w:val="24"/>
        </w:rPr>
        <w:t>в Лоухском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 районе и РК за </w:t>
      </w:r>
      <w:smartTag w:uri="urn:schemas-microsoft-com:office:smarttags" w:element="metricconverter">
        <w:smartTagPr>
          <w:attr w:name="ProductID" w:val="2019 г"/>
        </w:smartTagPr>
        <w:r w:rsidRPr="00E539A3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Pr="00E539A3">
        <w:rPr>
          <w:rFonts w:ascii="Times New Roman" w:hAnsi="Times New Roman" w:cs="Times New Roman"/>
          <w:b/>
          <w:sz w:val="24"/>
          <w:szCs w:val="24"/>
        </w:rPr>
        <w:t>.</w:t>
      </w:r>
    </w:p>
    <w:p w:rsidR="00E539A3" w:rsidRPr="00E539A3" w:rsidRDefault="00E539A3" w:rsidP="000F77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4"/>
        <w:gridCol w:w="2392"/>
        <w:gridCol w:w="2393"/>
        <w:gridCol w:w="2259"/>
      </w:tblGrid>
      <w:tr w:rsidR="00E539A3" w:rsidRPr="00E539A3" w:rsidTr="00C5786E">
        <w:trPr>
          <w:trHeight w:val="527"/>
        </w:trPr>
        <w:tc>
          <w:tcPr>
            <w:tcW w:w="2424" w:type="dxa"/>
            <w:tcBorders>
              <w:tl2br w:val="single" w:sz="4" w:space="0" w:color="auto"/>
            </w:tcBorders>
          </w:tcPr>
          <w:p w:rsidR="00E539A3" w:rsidRPr="00E539A3" w:rsidRDefault="00E539A3" w:rsidP="00C578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Группа здоровья</w:t>
            </w:r>
          </w:p>
          <w:p w:rsidR="00E539A3" w:rsidRPr="00E539A3" w:rsidRDefault="00E539A3" w:rsidP="00C5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392" w:type="dxa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 группа здоровья (%)</w:t>
            </w:r>
          </w:p>
        </w:tc>
        <w:tc>
          <w:tcPr>
            <w:tcW w:w="2393" w:type="dxa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2 группа здоровья (%)</w:t>
            </w:r>
          </w:p>
        </w:tc>
        <w:tc>
          <w:tcPr>
            <w:tcW w:w="2259" w:type="dxa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3 группа здоровья (%)</w:t>
            </w:r>
          </w:p>
        </w:tc>
      </w:tr>
      <w:tr w:rsidR="00E539A3" w:rsidRPr="00E539A3" w:rsidTr="00C5786E">
        <w:trPr>
          <w:trHeight w:val="237"/>
        </w:trPr>
        <w:tc>
          <w:tcPr>
            <w:tcW w:w="2424" w:type="dxa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2" w:type="dxa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9" w:type="dxa"/>
            <w:vAlign w:val="center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39A3" w:rsidRPr="00E539A3" w:rsidTr="00C5786E">
        <w:tc>
          <w:tcPr>
            <w:tcW w:w="2424" w:type="dxa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Лоухский район</w:t>
            </w:r>
          </w:p>
        </w:tc>
        <w:tc>
          <w:tcPr>
            <w:tcW w:w="2392" w:type="dxa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393" w:type="dxa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2259" w:type="dxa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</w:tr>
      <w:tr w:rsidR="00E539A3" w:rsidRPr="00E539A3" w:rsidTr="00C5786E">
        <w:tc>
          <w:tcPr>
            <w:tcW w:w="2424" w:type="dxa"/>
          </w:tcPr>
          <w:p w:rsidR="00E539A3" w:rsidRPr="00E539A3" w:rsidRDefault="00E539A3" w:rsidP="00C57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  <w:tc>
          <w:tcPr>
            <w:tcW w:w="2392" w:type="dxa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2393" w:type="dxa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2259" w:type="dxa"/>
          </w:tcPr>
          <w:p w:rsidR="00E539A3" w:rsidRPr="00E539A3" w:rsidRDefault="00E539A3" w:rsidP="00C5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9A3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</w:tr>
    </w:tbl>
    <w:p w:rsidR="00E539A3" w:rsidRPr="00E539A3" w:rsidRDefault="00E539A3" w:rsidP="000F77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Доли граждан, отнесённых 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к первой и третьей </w:t>
      </w:r>
      <w:r w:rsidRPr="00E539A3">
        <w:rPr>
          <w:rFonts w:ascii="Times New Roman" w:hAnsi="Times New Roman" w:cs="Times New Roman"/>
          <w:sz w:val="24"/>
          <w:szCs w:val="24"/>
        </w:rPr>
        <w:t xml:space="preserve">группам здоровья в Лоухском районе </w:t>
      </w:r>
      <w:r w:rsidRPr="00E539A3">
        <w:rPr>
          <w:rFonts w:ascii="Times New Roman" w:hAnsi="Times New Roman" w:cs="Times New Roman"/>
          <w:b/>
          <w:sz w:val="24"/>
          <w:szCs w:val="24"/>
        </w:rPr>
        <w:t>ниже</w:t>
      </w:r>
      <w:r w:rsidRPr="00E539A3">
        <w:rPr>
          <w:rFonts w:ascii="Times New Roman" w:hAnsi="Times New Roman" w:cs="Times New Roman"/>
          <w:sz w:val="24"/>
          <w:szCs w:val="24"/>
        </w:rPr>
        <w:t xml:space="preserve"> показателей по РК</w:t>
      </w:r>
      <w:r w:rsidRPr="00E539A3">
        <w:rPr>
          <w:rFonts w:ascii="Times New Roman" w:hAnsi="Times New Roman" w:cs="Times New Roman"/>
          <w:b/>
          <w:sz w:val="24"/>
          <w:szCs w:val="24"/>
        </w:rPr>
        <w:t xml:space="preserve"> на 4,8% и 15,3% </w:t>
      </w:r>
      <w:r w:rsidRPr="00E539A3">
        <w:rPr>
          <w:rFonts w:ascii="Times New Roman" w:hAnsi="Times New Roman" w:cs="Times New Roman"/>
          <w:sz w:val="24"/>
          <w:szCs w:val="24"/>
        </w:rPr>
        <w:t>соответственно, а доля граждан, отнесенных ко второй группе здоровья выше на 20,1%.</w:t>
      </w:r>
    </w:p>
    <w:p w:rsidR="00E539A3" w:rsidRPr="00E539A3" w:rsidRDefault="00E539A3" w:rsidP="00E539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t xml:space="preserve">За 2019 год </w:t>
      </w:r>
      <w:r w:rsidRPr="00E539A3">
        <w:rPr>
          <w:rFonts w:ascii="Times New Roman" w:hAnsi="Times New Roman" w:cs="Times New Roman"/>
          <w:b/>
          <w:sz w:val="24"/>
          <w:szCs w:val="24"/>
        </w:rPr>
        <w:t>впервые</w:t>
      </w:r>
      <w:r w:rsidRPr="00E539A3">
        <w:rPr>
          <w:rFonts w:ascii="Times New Roman" w:hAnsi="Times New Roman" w:cs="Times New Roman"/>
          <w:sz w:val="24"/>
          <w:szCs w:val="24"/>
        </w:rPr>
        <w:t xml:space="preserve"> были выявлено </w:t>
      </w:r>
      <w:r w:rsidRPr="00E539A3">
        <w:rPr>
          <w:rFonts w:ascii="Times New Roman" w:hAnsi="Times New Roman" w:cs="Times New Roman"/>
          <w:b/>
          <w:sz w:val="24"/>
          <w:szCs w:val="24"/>
        </w:rPr>
        <w:t>614</w:t>
      </w:r>
      <w:r w:rsidRPr="00E539A3">
        <w:rPr>
          <w:rFonts w:ascii="Times New Roman" w:hAnsi="Times New Roman" w:cs="Times New Roman"/>
          <w:sz w:val="24"/>
          <w:szCs w:val="24"/>
        </w:rPr>
        <w:t xml:space="preserve">случаев заболеваний, из которых </w:t>
      </w:r>
      <w:r w:rsidRPr="00E539A3">
        <w:rPr>
          <w:rFonts w:ascii="Times New Roman" w:hAnsi="Times New Roman" w:cs="Times New Roman"/>
          <w:b/>
          <w:sz w:val="24"/>
          <w:szCs w:val="24"/>
        </w:rPr>
        <w:t>51,1%</w:t>
      </w:r>
      <w:r w:rsidRPr="00E539A3">
        <w:rPr>
          <w:rFonts w:ascii="Times New Roman" w:hAnsi="Times New Roman" w:cs="Times New Roman"/>
          <w:sz w:val="24"/>
          <w:szCs w:val="24"/>
        </w:rPr>
        <w:t xml:space="preserve"> (314 случая) составляют наиболее распространенные заболевания, из них: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noBreakHyphen/>
        <w:t xml:space="preserve"> Болезни системы кровообращения – 69,4%.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noBreakHyphen/>
        <w:t xml:space="preserve"> Болезни органов пищеварения – 29,3%.</w:t>
      </w:r>
    </w:p>
    <w:p w:rsidR="00E539A3" w:rsidRPr="00E539A3" w:rsidRDefault="00E539A3" w:rsidP="000F77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9A3">
        <w:rPr>
          <w:rFonts w:ascii="Times New Roman" w:hAnsi="Times New Roman" w:cs="Times New Roman"/>
          <w:sz w:val="24"/>
          <w:szCs w:val="24"/>
        </w:rPr>
        <w:noBreakHyphen/>
        <w:t xml:space="preserve"> Новообразования –0,3%. </w:t>
      </w:r>
    </w:p>
    <w:p w:rsidR="00E539A3" w:rsidRPr="00E539A3" w:rsidRDefault="00E539A3" w:rsidP="000F774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61B8" w:rsidRDefault="00FB61B8" w:rsidP="000F774B">
      <w:pPr>
        <w:suppressAutoHyphens/>
        <w:ind w:firstLine="709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FB61B8" w:rsidRDefault="00FB61B8" w:rsidP="000F774B">
      <w:pPr>
        <w:suppressAutoHyphens/>
        <w:ind w:firstLine="709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E539A3" w:rsidRPr="000F774B" w:rsidRDefault="00415BC4" w:rsidP="000F774B">
      <w:pPr>
        <w:suppressAutoHyphens/>
        <w:ind w:firstLine="709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>Диаграмма 7</w:t>
      </w:r>
    </w:p>
    <w:p w:rsidR="00E539A3" w:rsidRPr="00E539A3" w:rsidRDefault="00E539A3" w:rsidP="00E539A3">
      <w:pPr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E539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69339" cy="2740545"/>
            <wp:effectExtent l="6093" t="6090" r="6093" b="6090"/>
            <wp:docPr id="1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A38F9" w:rsidRPr="00504B2D" w:rsidRDefault="00DA38F9" w:rsidP="00504B2D">
      <w:pPr>
        <w:pStyle w:val="ae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B2D">
        <w:rPr>
          <w:rFonts w:ascii="Times New Roman" w:hAnsi="Times New Roman" w:cs="Times New Roman"/>
          <w:b/>
          <w:bCs/>
          <w:sz w:val="24"/>
          <w:szCs w:val="24"/>
        </w:rPr>
        <w:t>Основные цели и задачи программы, целевые показатели (индикаторы) реализации программы</w:t>
      </w:r>
    </w:p>
    <w:p w:rsidR="00DA38F9" w:rsidRPr="0097725A" w:rsidRDefault="00DA38F9" w:rsidP="00DA38F9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A38F9" w:rsidRPr="009F14B5" w:rsidRDefault="00DA38F9" w:rsidP="00DA38F9">
      <w:pPr>
        <w:autoSpaceDE w:val="0"/>
        <w:autoSpaceDN w:val="0"/>
        <w:adjustRightInd w:val="0"/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725A">
        <w:rPr>
          <w:rFonts w:ascii="Times New Roman" w:hAnsi="Times New Roman" w:cs="Times New Roman"/>
          <w:sz w:val="24"/>
          <w:szCs w:val="24"/>
        </w:rPr>
        <w:t>Основной целью программы</w:t>
      </w:r>
      <w:r w:rsidRPr="00FE24E7">
        <w:rPr>
          <w:sz w:val="24"/>
          <w:szCs w:val="24"/>
        </w:rPr>
        <w:t xml:space="preserve"> является </w:t>
      </w:r>
      <w:r>
        <w:rPr>
          <w:sz w:val="24"/>
          <w:szCs w:val="24"/>
        </w:rPr>
        <w:t>создание условий для у</w:t>
      </w:r>
      <w:r>
        <w:rPr>
          <w:rFonts w:ascii="Times New Roman" w:hAnsi="Times New Roman" w:cs="Times New Roman"/>
          <w:bCs/>
          <w:sz w:val="24"/>
          <w:szCs w:val="24"/>
        </w:rPr>
        <w:t>величения</w:t>
      </w:r>
      <w:r w:rsidRPr="003905E2">
        <w:rPr>
          <w:rFonts w:ascii="Times New Roman" w:hAnsi="Times New Roman" w:cs="Times New Roman"/>
          <w:bCs/>
          <w:sz w:val="24"/>
          <w:szCs w:val="24"/>
        </w:rPr>
        <w:t xml:space="preserve"> количества граждан, привер</w:t>
      </w:r>
      <w:r>
        <w:rPr>
          <w:rFonts w:ascii="Times New Roman" w:hAnsi="Times New Roman" w:cs="Times New Roman"/>
          <w:bCs/>
          <w:sz w:val="24"/>
          <w:szCs w:val="24"/>
        </w:rPr>
        <w:t>женных к здоровому образу жизни; сокращение</w:t>
      </w:r>
      <w:r w:rsidRPr="003905E2">
        <w:rPr>
          <w:rFonts w:ascii="Times New Roman" w:hAnsi="Times New Roman" w:cs="Times New Roman"/>
          <w:bCs/>
          <w:sz w:val="24"/>
          <w:szCs w:val="24"/>
        </w:rPr>
        <w:t xml:space="preserve"> вредных привычек у населения Лоухского района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Для  достижения поставленн</w:t>
      </w:r>
      <w:r w:rsidRPr="009F14B5">
        <w:rPr>
          <w:rFonts w:ascii="Times New Roman" w:hAnsi="Times New Roman" w:cs="Times New Roman"/>
          <w:sz w:val="24"/>
          <w:szCs w:val="24"/>
        </w:rPr>
        <w:t>ой  цели  необходимо решить следующие  задачи:</w:t>
      </w:r>
    </w:p>
    <w:p w:rsidR="00DA38F9" w:rsidRPr="003905E2" w:rsidRDefault="00DA38F9" w:rsidP="00DA38F9">
      <w:pPr>
        <w:tabs>
          <w:tab w:val="left" w:pos="843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Pr="009F14B5">
        <w:rPr>
          <w:rFonts w:ascii="Times New Roman" w:hAnsi="Times New Roman" w:cs="Times New Roman"/>
          <w:bCs/>
          <w:sz w:val="24"/>
          <w:szCs w:val="24"/>
        </w:rPr>
        <w:t>Совершенствование системы профилактики и раннего выявления хронических неинфекционных заболеваний, факторов риска развития хронических неинфекционных заболеваний</w:t>
      </w:r>
      <w:r>
        <w:rPr>
          <w:rFonts w:ascii="Times New Roman" w:hAnsi="Times New Roman" w:cs="Times New Roman"/>
          <w:bCs/>
          <w:sz w:val="24"/>
          <w:szCs w:val="24"/>
        </w:rPr>
        <w:t>. М</w:t>
      </w:r>
      <w:r w:rsidRPr="003905E2">
        <w:rPr>
          <w:rFonts w:ascii="Times New Roman" w:hAnsi="Times New Roman" w:cs="Times New Roman"/>
          <w:bCs/>
          <w:sz w:val="24"/>
          <w:szCs w:val="24"/>
        </w:rPr>
        <w:t>отивирование граждан к</w:t>
      </w:r>
      <w:r>
        <w:rPr>
          <w:rFonts w:ascii="Times New Roman" w:hAnsi="Times New Roman" w:cs="Times New Roman"/>
          <w:bCs/>
          <w:sz w:val="24"/>
          <w:szCs w:val="24"/>
        </w:rPr>
        <w:t xml:space="preserve"> ведению здорового образа жизни. Ф</w:t>
      </w:r>
      <w:r w:rsidRPr="003905E2">
        <w:rPr>
          <w:rFonts w:ascii="Times New Roman" w:hAnsi="Times New Roman" w:cs="Times New Roman"/>
          <w:bCs/>
          <w:sz w:val="24"/>
          <w:szCs w:val="24"/>
        </w:rPr>
        <w:t>ормирование у граждан ответственн</w:t>
      </w:r>
      <w:r>
        <w:rPr>
          <w:rFonts w:ascii="Times New Roman" w:hAnsi="Times New Roman" w:cs="Times New Roman"/>
          <w:bCs/>
          <w:sz w:val="24"/>
          <w:szCs w:val="24"/>
        </w:rPr>
        <w:t>ого отношения к своему здоровью.</w:t>
      </w:r>
    </w:p>
    <w:p w:rsidR="00DA38F9" w:rsidRPr="003905E2" w:rsidRDefault="00DA38F9" w:rsidP="00DA38F9">
      <w:pPr>
        <w:tabs>
          <w:tab w:val="left" w:pos="843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С</w:t>
      </w:r>
      <w:r w:rsidRPr="003905E2">
        <w:rPr>
          <w:rFonts w:ascii="Times New Roman" w:hAnsi="Times New Roman" w:cs="Times New Roman"/>
          <w:bCs/>
          <w:sz w:val="24"/>
          <w:szCs w:val="24"/>
        </w:rPr>
        <w:t>овершенствование системы мониторинга факторов риска хрониче</w:t>
      </w:r>
      <w:r>
        <w:rPr>
          <w:rFonts w:ascii="Times New Roman" w:hAnsi="Times New Roman" w:cs="Times New Roman"/>
          <w:bCs/>
          <w:sz w:val="24"/>
          <w:szCs w:val="24"/>
        </w:rPr>
        <w:t>ских неинфекционных заболеваний.</w:t>
      </w:r>
    </w:p>
    <w:p w:rsidR="00DA38F9" w:rsidRPr="003905E2" w:rsidRDefault="00DA38F9" w:rsidP="00DA38F9">
      <w:pPr>
        <w:tabs>
          <w:tab w:val="left" w:pos="843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С</w:t>
      </w:r>
      <w:r w:rsidRPr="003905E2">
        <w:rPr>
          <w:rFonts w:ascii="Times New Roman" w:hAnsi="Times New Roman" w:cs="Times New Roman"/>
          <w:bCs/>
          <w:sz w:val="24"/>
          <w:szCs w:val="24"/>
        </w:rPr>
        <w:t>овершенствование принципов этапности оказания услуги по первичной профилактике;</w:t>
      </w:r>
    </w:p>
    <w:p w:rsidR="00DA38F9" w:rsidRPr="003905E2" w:rsidRDefault="00DA38F9" w:rsidP="00DA38F9">
      <w:pPr>
        <w:tabs>
          <w:tab w:val="left" w:pos="84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05E2">
        <w:rPr>
          <w:rFonts w:ascii="Times New Roman" w:hAnsi="Times New Roman" w:cs="Times New Roman"/>
          <w:sz w:val="24"/>
          <w:szCs w:val="24"/>
        </w:rPr>
        <w:t>внедрение системы мониторинга за состоянием питания различных групп населения Лоухского района Республики Карелия, основанной на результатах научных исследований в области нутрициологии, диетологии и  эпидемиологии, во взаимосвязи здоровья населения со структурой питани</w:t>
      </w:r>
      <w:r>
        <w:rPr>
          <w:rFonts w:ascii="Times New Roman" w:hAnsi="Times New Roman" w:cs="Times New Roman"/>
          <w:sz w:val="24"/>
          <w:szCs w:val="24"/>
        </w:rPr>
        <w:t>я и качеством пищевой продукции.</w:t>
      </w:r>
    </w:p>
    <w:p w:rsidR="00DA38F9" w:rsidRDefault="00DA38F9" w:rsidP="00DA38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</w:t>
      </w:r>
      <w:r w:rsidRPr="009F14B5">
        <w:rPr>
          <w:rFonts w:ascii="Times New Roman" w:hAnsi="Times New Roman" w:cs="Times New Roman"/>
          <w:sz w:val="24"/>
          <w:szCs w:val="24"/>
        </w:rPr>
        <w:t>беспечение доступа населения к отечественным пищевым продуктам, способствующим устранению дефицита микро- и макронутриентов, в том числе усиление лабораторного контроля за показателями качества пищевой продукции и соответствия</w:t>
      </w:r>
      <w:r>
        <w:rPr>
          <w:rFonts w:ascii="Times New Roman" w:hAnsi="Times New Roman" w:cs="Times New Roman"/>
          <w:sz w:val="24"/>
          <w:szCs w:val="24"/>
        </w:rPr>
        <w:t xml:space="preserve"> ее принципам здорового питания.</w:t>
      </w:r>
    </w:p>
    <w:p w:rsidR="00DA38F9" w:rsidRDefault="00DA38F9" w:rsidP="00DA38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Снижение смертности среди населения трудоспособного возраста.</w:t>
      </w:r>
    </w:p>
    <w:p w:rsidR="00DA38F9" w:rsidRPr="009F14B5" w:rsidRDefault="00DA38F9" w:rsidP="00DA38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2395" w:rsidRDefault="00672395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</w:p>
    <w:p w:rsidR="00672395" w:rsidRDefault="00672395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</w:p>
    <w:p w:rsidR="00672395" w:rsidRDefault="00672395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</w:p>
    <w:p w:rsidR="00672395" w:rsidRDefault="00672395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</w:p>
    <w:p w:rsidR="00672395" w:rsidRDefault="00672395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</w:p>
    <w:p w:rsidR="00672395" w:rsidRDefault="00672395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</w:p>
    <w:p w:rsidR="00672395" w:rsidRDefault="00672395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</w:p>
    <w:p w:rsidR="00DA38F9" w:rsidRPr="009F14B5" w:rsidRDefault="00415BC4" w:rsidP="00DA38F9">
      <w:pPr>
        <w:shd w:val="clear" w:color="auto" w:fill="FFFFFF"/>
        <w:spacing w:after="0"/>
        <w:ind w:right="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№5</w:t>
      </w:r>
    </w:p>
    <w:tbl>
      <w:tblPr>
        <w:tblW w:w="10071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4"/>
        <w:gridCol w:w="3730"/>
        <w:gridCol w:w="792"/>
        <w:gridCol w:w="709"/>
        <w:gridCol w:w="853"/>
        <w:gridCol w:w="6"/>
        <w:gridCol w:w="12"/>
        <w:gridCol w:w="697"/>
        <w:gridCol w:w="16"/>
        <w:gridCol w:w="855"/>
        <w:gridCol w:w="855"/>
        <w:gridCol w:w="795"/>
        <w:gridCol w:w="57"/>
      </w:tblGrid>
      <w:tr w:rsidR="00DA38F9" w:rsidRPr="009F14B5" w:rsidTr="008B4D16">
        <w:trPr>
          <w:gridAfter w:val="1"/>
          <w:wAfter w:w="56" w:type="dxa"/>
          <w:trHeight w:val="400"/>
          <w:tblHeader/>
          <w:tblCellSpacing w:w="5" w:type="nil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Цель, задачи и    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показатели      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(индикаторы)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47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(индикатора)</w:t>
            </w:r>
          </w:p>
        </w:tc>
      </w:tr>
      <w:tr w:rsidR="008B4D16" w:rsidRPr="009F14B5" w:rsidTr="008B4D16">
        <w:trPr>
          <w:trHeight w:val="600"/>
          <w:tblHeader/>
          <w:tblCellSpacing w:w="5" w:type="nil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 Отчетный  год 2020</w:t>
            </w:r>
          </w:p>
        </w:tc>
        <w:tc>
          <w:tcPr>
            <w:tcW w:w="414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Годы реализации    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программы</w:t>
            </w:r>
          </w:p>
        </w:tc>
      </w:tr>
      <w:tr w:rsidR="008B4D16" w:rsidRPr="009F14B5" w:rsidTr="008B4D16">
        <w:trPr>
          <w:tblHeader/>
          <w:tblCellSpacing w:w="5" w:type="nil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2025г.</w:t>
            </w:r>
          </w:p>
          <w:p w:rsidR="00672395" w:rsidRDefault="006723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2395" w:rsidRPr="009F14B5" w:rsidRDefault="00672395" w:rsidP="00672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D16" w:rsidRPr="009F14B5" w:rsidTr="008B4D16">
        <w:trPr>
          <w:trHeight w:val="391"/>
          <w:tblHeader/>
          <w:tblCellSpacing w:w="5" w:type="nil"/>
        </w:trPr>
        <w:tc>
          <w:tcPr>
            <w:tcW w:w="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8B4D16" w:rsidP="008B4D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672395" w:rsidRDefault="00672395" w:rsidP="008B4D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2395" w:rsidRPr="009F14B5" w:rsidRDefault="00672395" w:rsidP="008B4D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D16" w:rsidRPr="009F14B5" w:rsidTr="008B4D16">
        <w:trPr>
          <w:trHeight w:val="709"/>
          <w:tblCellSpacing w:w="5" w:type="nil"/>
        </w:trPr>
        <w:tc>
          <w:tcPr>
            <w:tcW w:w="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7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97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создание условий для </w:t>
            </w:r>
            <w:r w:rsidRPr="0097725A">
              <w:rPr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величения</w:t>
            </w:r>
            <w:r w:rsidRPr="0097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количества граждан, приверженных к здоровому образу жизни,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сокращение</w:t>
            </w:r>
            <w:r w:rsidRPr="0097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вредных привычек у населения Лоухского района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ind w:right="-108"/>
            </w:pPr>
            <w:r w:rsidRPr="009F14B5">
              <w:t>показатель  (и</w:t>
            </w:r>
            <w:r>
              <w:t>ндикатор)  программы:   доля жителей Лоухского района обращающихся пациентов в медицинскую организацию Лоухского района по вопросам здорового образа жизни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  <w:rPr>
                <w:color w:val="FF00FF"/>
              </w:rPr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14,6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16,4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18,0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19,8</w:t>
            </w:r>
          </w:p>
          <w:p w:rsidR="00672395" w:rsidRPr="009F14B5" w:rsidRDefault="00672395" w:rsidP="00767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21,7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8B4D16" w:rsidP="00672395">
            <w:pPr>
              <w:pStyle w:val="formattexttopleveltext"/>
              <w:jc w:val="center"/>
            </w:pPr>
            <w:r>
              <w:t>22,0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93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117CAC" w:rsidRDefault="00DA38F9" w:rsidP="00767F10">
            <w:pPr>
              <w:tabs>
                <w:tab w:val="left" w:pos="843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1:  Совершенствование системы профилактики и раннего выявления хронических неинфекционных заболеваний, факторов риска развития хронических неинфекционных заболеваний.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5E5823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5823"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 (индикатор)программы: </w:t>
            </w:r>
          </w:p>
          <w:p w:rsidR="00672395" w:rsidRPr="005E5823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5823">
              <w:rPr>
                <w:rFonts w:ascii="Times New Roman" w:hAnsi="Times New Roman" w:cs="Times New Roman"/>
              </w:rPr>
              <w:t>Число граждан, прошедших профилактические осмотры, тыс. человек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8B4D16" w:rsidP="00672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TableParagraph"/>
              <w:spacing w:line="252" w:lineRule="auto"/>
              <w:ind w:left="0"/>
              <w:jc w:val="left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3158E8">
              <w:rPr>
                <w:sz w:val="24"/>
                <w:szCs w:val="24"/>
                <w:lang w:val="ru-RU"/>
              </w:rPr>
              <w:t xml:space="preserve">оказатель (индикатор) программы: </w:t>
            </w:r>
            <w:r>
              <w:rPr>
                <w:sz w:val="24"/>
                <w:szCs w:val="24"/>
                <w:lang w:val="ru-RU"/>
              </w:rPr>
              <w:t>доля аудитории граждан старше 12 лет, охваченной коммуникационной кампанией по вопросам профилактики раннего выявления хронических неинфекционных заболеваний по основным каналам: телевидение, радио и в информационно - телекоммуникационной сети «Интернет» от общего числа граждан Республики Карелия старше 12 лет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8B4D16" w:rsidP="00672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B4D16" w:rsidRPr="009F14B5" w:rsidTr="008B4D16">
        <w:trPr>
          <w:trHeight w:val="552"/>
          <w:tblCellSpacing w:w="5" w:type="nil"/>
        </w:trPr>
        <w:tc>
          <w:tcPr>
            <w:tcW w:w="695" w:type="dxa"/>
            <w:tcBorders>
              <w:left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7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2 </w:t>
            </w:r>
            <w:r w:rsidRPr="005F1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Совершенствование системы мониторинга факторов риска хронических неинфекционных заболеваний.</w:t>
            </w:r>
            <w:r w:rsidR="006723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4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Совершенствование принципов этапности оказания 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слуги по первичной профилактике.</w:t>
            </w:r>
          </w:p>
        </w:tc>
      </w:tr>
      <w:tr w:rsidR="008B4D16" w:rsidRPr="009F14B5" w:rsidTr="008B4D16">
        <w:trPr>
          <w:trHeight w:val="80"/>
          <w:tblCellSpacing w:w="5" w:type="nil"/>
        </w:trPr>
        <w:tc>
          <w:tcPr>
            <w:tcW w:w="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5F1482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F14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программы: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482">
              <w:rPr>
                <w:rFonts w:ascii="Times New Roman" w:hAnsi="Times New Roman" w:cs="Times New Roman"/>
                <w:sz w:val="24"/>
                <w:szCs w:val="24"/>
              </w:rPr>
              <w:t>ровень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ированности населения</w:t>
            </w:r>
            <w:r w:rsidR="008B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Лоухского района о факторах риска хронических инфекционных заболеваний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16" w:rsidRDefault="008B4D16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184BCA" w:rsidRDefault="00672395" w:rsidP="008B4D16">
            <w:pPr>
              <w:ind w:left="-4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8B4D16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</w:tr>
      <w:tr w:rsidR="008B4D16" w:rsidRPr="009F14B5" w:rsidTr="008B4D16">
        <w:trPr>
          <w:trHeight w:val="1678"/>
          <w:tblCellSpacing w:w="5" w:type="nil"/>
        </w:trPr>
        <w:tc>
          <w:tcPr>
            <w:tcW w:w="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296523" w:rsidRDefault="00672395" w:rsidP="00767F10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296523" w:rsidRDefault="00672395" w:rsidP="00767F10">
            <w:pPr>
              <w:pStyle w:val="ConsPlusCell"/>
            </w:pPr>
            <w:r w:rsidRPr="00D54D66">
              <w:rPr>
                <w:rFonts w:ascii="Times New Roman" w:hAnsi="Times New Roman" w:cs="Times New Roman"/>
                <w:sz w:val="24"/>
                <w:szCs w:val="24"/>
              </w:rPr>
              <w:t>Первичная заболеваемость алкоголизмом, включая алкогольные психозы (с диагнозом, установленным впервые в жизни), на 100 тыс. населения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9F14B5" w:rsidRDefault="00672395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184BCA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750835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750835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3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750835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750835" w:rsidRDefault="00672395" w:rsidP="00767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4D16" w:rsidRPr="0075083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750835" w:rsidRDefault="0067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95" w:rsidRPr="00750835" w:rsidRDefault="008B4D16" w:rsidP="0067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35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5C165B">
            <w:pPr>
              <w:tabs>
                <w:tab w:val="left" w:pos="843"/>
                <w:tab w:val="left" w:pos="644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3: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54D66">
              <w:rPr>
                <w:rFonts w:ascii="Times New Roman" w:hAnsi="Times New Roman" w:cs="Times New Roman"/>
                <w:b/>
                <w:sz w:val="24"/>
                <w:szCs w:val="24"/>
              </w:rPr>
              <w:t>недрение системы мониторинга за состоянием питания различных групп населения Лоухского района Республики Карелия, основанной на результатах научных исследований в области нутрициологии, диетологии и  эпидемиологии, во взаимосвязи здоровья населения со структурой питания и качеством пищевой продукции.</w:t>
            </w:r>
          </w:p>
        </w:tc>
      </w:tr>
      <w:tr w:rsidR="008B4D16" w:rsidRPr="009F14B5" w:rsidTr="008B4D16">
        <w:trPr>
          <w:trHeight w:val="2281"/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 (индикатор) программы: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проведённых опросов /анкетирований родителей при участии детей, посещающих образовательные учреждения Лоухского района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 w:rsidRPr="009F14B5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0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2395" w:rsidRPr="009F14B5" w:rsidRDefault="008B4D16" w:rsidP="00672395">
            <w:pPr>
              <w:pStyle w:val="formattexttopleveltext"/>
              <w:jc w:val="center"/>
            </w:pPr>
            <w:r>
              <w:t>1</w:t>
            </w:r>
          </w:p>
        </w:tc>
      </w:tr>
      <w:tr w:rsidR="008B4D16" w:rsidRPr="009F14B5" w:rsidTr="008B4D16">
        <w:trPr>
          <w:trHeight w:val="1132"/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7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8F9" w:rsidRPr="009B1AF4" w:rsidRDefault="00DA38F9" w:rsidP="00767F10">
            <w:pPr>
              <w:pStyle w:val="formattexttopleveltext"/>
              <w:jc w:val="both"/>
              <w:rPr>
                <w:b/>
              </w:rPr>
            </w:pPr>
            <w:r>
              <w:rPr>
                <w:b/>
              </w:rPr>
              <w:t>Задача 4: О</w:t>
            </w:r>
            <w:r w:rsidRPr="009B1AF4">
              <w:rPr>
                <w:b/>
              </w:rPr>
              <w:t>беспечение доступа населения к отечественным пищевым продуктам, способствующим устранению дефицита микро - и макронутриентов, в том числе усиление лабораторного контроля за показателями качества пищевой продукции и соответствия ее принципам здорового питания</w:t>
            </w:r>
          </w:p>
        </w:tc>
      </w:tr>
      <w:tr w:rsidR="008B4D16" w:rsidRPr="009F14B5" w:rsidTr="008B4D16">
        <w:trPr>
          <w:trHeight w:val="1687"/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оказатель (индикатор) 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 проведённых исследований продовольственного сырья и </w:t>
            </w:r>
          </w:p>
          <w:p w:rsidR="00672395" w:rsidRPr="009F14B5" w:rsidRDefault="00672395" w:rsidP="00767F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пищевых продуктов в Лоухском районе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 w:rsidRPr="009F14B5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8B4D16" w:rsidP="00672395">
            <w:pPr>
              <w:pStyle w:val="formattexttopleveltext"/>
              <w:jc w:val="center"/>
            </w:pPr>
            <w:r>
              <w:t>1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F14B5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Pr="009B1AF4" w:rsidRDefault="00DA38F9" w:rsidP="00767F1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A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5: Снижение смертности среди населения трудоспособного возраста.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B1AF4" w:rsidRDefault="00672395" w:rsidP="00767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оказатель (индикатор)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</w:t>
            </w:r>
            <w:r w:rsidRPr="009B1AF4">
              <w:rPr>
                <w:rFonts w:ascii="Times New Roman" w:hAnsi="Times New Roman" w:cs="Times New Roman"/>
                <w:sz w:val="24"/>
                <w:szCs w:val="24"/>
              </w:rPr>
              <w:t>мертность мужчин в возрасте 16-59 лет, на 100 тыс. населения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400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400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398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395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393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8B4D16" w:rsidP="00672395">
            <w:pPr>
              <w:pStyle w:val="formattexttopleveltext"/>
              <w:jc w:val="center"/>
            </w:pPr>
            <w:r>
              <w:t>390</w:t>
            </w:r>
          </w:p>
        </w:tc>
      </w:tr>
      <w:tr w:rsidR="008B4D16" w:rsidRPr="009F14B5" w:rsidTr="008B4D16">
        <w:trPr>
          <w:trHeight w:val="271"/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B1AF4" w:rsidRDefault="00672395" w:rsidP="00767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14B5">
              <w:rPr>
                <w:rFonts w:ascii="Times New Roman" w:hAnsi="Times New Roman" w:cs="Times New Roman"/>
                <w:sz w:val="24"/>
                <w:szCs w:val="24"/>
              </w:rPr>
              <w:t>оказатель (индикатор)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</w:t>
            </w:r>
            <w:r w:rsidRPr="009B1AF4">
              <w:rPr>
                <w:rFonts w:ascii="Times New Roman" w:hAnsi="Times New Roman" w:cs="Times New Roman"/>
                <w:sz w:val="24"/>
                <w:szCs w:val="24"/>
              </w:rPr>
              <w:t xml:space="preserve">мертность женщин в </w:t>
            </w:r>
            <w:r w:rsidRPr="009B1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возрасте 16-54 лет, на 100 тыс. населения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50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50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49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672395" w:rsidP="00767F10">
            <w:pPr>
              <w:pStyle w:val="formattexttopleveltext"/>
              <w:jc w:val="center"/>
            </w:pPr>
            <w:r>
              <w:t>47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9F14B5" w:rsidRDefault="008B4D16" w:rsidP="00672395">
            <w:pPr>
              <w:pStyle w:val="formattexttopleveltext"/>
              <w:jc w:val="center"/>
            </w:pPr>
            <w:r>
              <w:t>45</w:t>
            </w:r>
          </w:p>
        </w:tc>
      </w:tr>
      <w:tr w:rsidR="008B4D16" w:rsidRPr="009F14B5" w:rsidTr="008B4D16">
        <w:trPr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Default="00DA38F9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3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F9" w:rsidRDefault="00DA38F9" w:rsidP="00767F10">
            <w:pPr>
              <w:pStyle w:val="formattexttopleveltext"/>
            </w:pPr>
            <w:r>
              <w:rPr>
                <w:b/>
                <w:bCs/>
              </w:rPr>
              <w:t xml:space="preserve">Задача 6: </w:t>
            </w:r>
            <w:r w:rsidRPr="00C5786E">
              <w:rPr>
                <w:b/>
                <w:bCs/>
              </w:rPr>
              <w:t>Мотивирование граждан к ведению здорового образа жизни</w:t>
            </w:r>
            <w:r>
              <w:rPr>
                <w:b/>
                <w:bCs/>
              </w:rPr>
              <w:t xml:space="preserve">. </w:t>
            </w:r>
            <w:r w:rsidRPr="005F1482">
              <w:rPr>
                <w:b/>
                <w:bCs/>
              </w:rPr>
              <w:t>Формирование у граждан ответственного отношения к своему здоровью</w:t>
            </w:r>
            <w:r>
              <w:rPr>
                <w:b/>
                <w:bCs/>
              </w:rPr>
              <w:t>.</w:t>
            </w:r>
          </w:p>
        </w:tc>
      </w:tr>
      <w:tr w:rsidR="008B4D16" w:rsidRPr="009F14B5" w:rsidTr="008B4D16">
        <w:trPr>
          <w:trHeight w:val="1079"/>
          <w:tblCellSpacing w:w="5" w:type="nil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Pr="0032055F" w:rsidRDefault="00672395" w:rsidP="00767F10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5F">
              <w:rPr>
                <w:rFonts w:ascii="Times New Roman" w:hAnsi="Times New Roman" w:cs="Times New Roman"/>
                <w:sz w:val="24"/>
                <w:szCs w:val="24"/>
              </w:rPr>
              <w:t>доля  жителей в Лоухском муниципальном районе, систематически занимающихся физкультурой и спортом, в общей численности населения в Лоухском районе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formattexttopleveltext"/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formattexttopleveltext"/>
              <w:jc w:val="center"/>
            </w:pPr>
            <w:r>
              <w:t>40,5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formattexttopleveltext"/>
              <w:jc w:val="center"/>
            </w:pPr>
            <w:r>
              <w:t>41,6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formattexttopleveltext"/>
              <w:jc w:val="center"/>
            </w:pPr>
            <w:r>
              <w:t>42,45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formattexttopleveltext"/>
              <w:jc w:val="center"/>
            </w:pPr>
            <w:r>
              <w:t>43,0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672395" w:rsidP="00767F10">
            <w:pPr>
              <w:pStyle w:val="formattexttopleveltext"/>
              <w:jc w:val="center"/>
            </w:pPr>
            <w:r>
              <w:t>43,5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5" w:rsidRDefault="008B4D16" w:rsidP="00672395">
            <w:pPr>
              <w:pStyle w:val="formattexttopleveltext"/>
              <w:jc w:val="center"/>
            </w:pPr>
            <w:r>
              <w:t>43,8</w:t>
            </w:r>
          </w:p>
        </w:tc>
      </w:tr>
    </w:tbl>
    <w:p w:rsidR="00E539A3" w:rsidRPr="00DA38F9" w:rsidRDefault="00E539A3" w:rsidP="00E539A3">
      <w:pPr>
        <w:spacing w:before="240"/>
        <w:contextualSpacing/>
        <w:rPr>
          <w:rFonts w:ascii="Times New Roman" w:eastAsia="Arial" w:hAnsi="Times New Roman" w:cs="Times New Roman"/>
          <w:sz w:val="24"/>
          <w:szCs w:val="24"/>
          <w:highlight w:val="yellow"/>
        </w:rPr>
      </w:pPr>
    </w:p>
    <w:p w:rsidR="00E539A3" w:rsidRPr="00504B2D" w:rsidRDefault="00504B2D" w:rsidP="00504B2D">
      <w:pPr>
        <w:pStyle w:val="ae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B2D">
        <w:rPr>
          <w:rFonts w:ascii="Times New Roman" w:hAnsi="Times New Roman" w:cs="Times New Roman"/>
          <w:b/>
          <w:sz w:val="24"/>
          <w:szCs w:val="24"/>
        </w:rPr>
        <w:t>Перечень основных программных мероприятий</w:t>
      </w:r>
    </w:p>
    <w:p w:rsidR="00504B2D" w:rsidRPr="00504B2D" w:rsidRDefault="00504B2D" w:rsidP="00504B2D">
      <w:pPr>
        <w:ind w:left="360"/>
        <w:rPr>
          <w:rFonts w:ascii="Times New Roman" w:hAnsi="Times New Roman" w:cs="Times New Roman"/>
          <w:sz w:val="24"/>
          <w:szCs w:val="24"/>
        </w:rPr>
      </w:pPr>
      <w:r w:rsidRPr="00504B2D">
        <w:rPr>
          <w:rFonts w:ascii="Times New Roman" w:hAnsi="Times New Roman" w:cs="Times New Roman"/>
          <w:sz w:val="24"/>
          <w:szCs w:val="24"/>
        </w:rPr>
        <w:t>Исходя из целей и задач программы, разработан перечень основных мероприятий программы (приложение 1).</w:t>
      </w:r>
    </w:p>
    <w:p w:rsidR="002D7077" w:rsidRDefault="002D7077" w:rsidP="002D70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D7077">
        <w:rPr>
          <w:rFonts w:ascii="Times New Roman" w:hAnsi="Times New Roman"/>
          <w:bCs/>
          <w:sz w:val="24"/>
          <w:szCs w:val="24"/>
        </w:rPr>
        <w:t>Задача 1:  Совершенствование системы профилактики и раннего выявления хронических неинфекционных заболеваний, факторов риска развития хронических неинфекционных заболеваний.</w:t>
      </w:r>
    </w:p>
    <w:p w:rsidR="002D7077" w:rsidRDefault="002D7077" w:rsidP="002D707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FA47BA">
        <w:rPr>
          <w:rFonts w:ascii="Times New Roman" w:hAnsi="Times New Roman" w:cs="Times New Roman"/>
          <w:sz w:val="24"/>
          <w:szCs w:val="24"/>
        </w:rPr>
        <w:t>Выполнение профилактических осмотров в рамках Плана мероприятий по профилактике сердечно-сосудистых заболеваний у мужчин 45-55 лет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7077" w:rsidRPr="00FA47BA" w:rsidRDefault="002D7077" w:rsidP="002D707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FA47BA">
        <w:rPr>
          <w:rFonts w:ascii="Times New Roman" w:hAnsi="Times New Roman" w:cs="Times New Roman"/>
          <w:sz w:val="24"/>
          <w:szCs w:val="24"/>
        </w:rPr>
        <w:t xml:space="preserve">Проведение мероприятий,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47BA">
        <w:rPr>
          <w:rFonts w:ascii="Times New Roman" w:hAnsi="Times New Roman" w:cs="Times New Roman"/>
          <w:sz w:val="24"/>
          <w:szCs w:val="24"/>
        </w:rPr>
        <w:t>ланирование и проведение ежегодных целевых профилактических осмотров населения с учетом возрастно-полового состава и факторов повышенного риска</w:t>
      </w:r>
      <w:r>
        <w:rPr>
          <w:rFonts w:ascii="Times New Roman" w:hAnsi="Times New Roman" w:cs="Times New Roman"/>
          <w:sz w:val="24"/>
          <w:szCs w:val="24"/>
        </w:rPr>
        <w:t xml:space="preserve"> смертности от новообразований.</w:t>
      </w:r>
    </w:p>
    <w:p w:rsidR="002D7077" w:rsidRDefault="002D7077" w:rsidP="002D70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FA47BA">
        <w:rPr>
          <w:rFonts w:ascii="Times New Roman" w:hAnsi="Times New Roman" w:cs="Times New Roman"/>
          <w:sz w:val="24"/>
          <w:szCs w:val="24"/>
        </w:rPr>
        <w:t>Повышение качества диспансерного наблюдения и ведения пациентов с хроническими обструктивными болезнями лёгких и бронхиальной астмой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7077" w:rsidRPr="00FA47BA" w:rsidRDefault="002D7077" w:rsidP="002D70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FA47BA">
        <w:rPr>
          <w:rFonts w:ascii="Times New Roman" w:hAnsi="Times New Roman" w:cs="Times New Roman"/>
          <w:sz w:val="24"/>
          <w:szCs w:val="24"/>
        </w:rPr>
        <w:t>Информирование   населения   по   вопросам профилактики  и  раннего  выявления  алкоголизма  и наркомании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A47BA">
        <w:rPr>
          <w:rFonts w:ascii="Times New Roman" w:hAnsi="Times New Roman" w:cs="Times New Roman"/>
          <w:sz w:val="24"/>
          <w:szCs w:val="24"/>
        </w:rPr>
        <w:t xml:space="preserve">размещение   информационных материалов  на сайте ГБУЗ «Лоухская ЦРБ», </w:t>
      </w:r>
      <w:r>
        <w:rPr>
          <w:rFonts w:ascii="Times New Roman" w:hAnsi="Times New Roman" w:cs="Times New Roman"/>
          <w:sz w:val="24"/>
          <w:szCs w:val="24"/>
        </w:rPr>
        <w:t>в районной газете «Наше Приполярье», в социальных сетях</w:t>
      </w:r>
      <w:r w:rsidRPr="00FA47BA">
        <w:rPr>
          <w:rFonts w:ascii="Times New Roman" w:hAnsi="Times New Roman" w:cs="Times New Roman"/>
          <w:sz w:val="24"/>
          <w:szCs w:val="24"/>
        </w:rPr>
        <w:t xml:space="preserve"> индивидуальные беседы с населением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7D87" w:rsidRPr="002C1700" w:rsidRDefault="002D7077" w:rsidP="00267D87">
      <w:pPr>
        <w:pStyle w:val="p13"/>
        <w:spacing w:before="0" w:beforeAutospacing="0" w:after="0" w:afterAutospacing="0"/>
        <w:jc w:val="both"/>
        <w:rPr>
          <w:color w:val="000000"/>
        </w:rPr>
      </w:pPr>
      <w:r>
        <w:t xml:space="preserve">1.5. </w:t>
      </w:r>
      <w:r w:rsidR="00267D87">
        <w:t>Информирование населения о причинах возникновения сахарного диабета, о профилактических мероприятиях по предупреждению заболевания.</w:t>
      </w:r>
    </w:p>
    <w:p w:rsidR="002D7077" w:rsidRDefault="00267D87" w:rsidP="002D707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7D87">
        <w:rPr>
          <w:rFonts w:ascii="Times New Roman" w:hAnsi="Times New Roman" w:cs="Times New Roman"/>
          <w:bCs/>
          <w:sz w:val="24"/>
          <w:szCs w:val="24"/>
        </w:rPr>
        <w:t>Задача 2: Совершенствование системы мониторинга факторов риска хронических неинфекционных заболеваний. Совершенствование принципов этапности оказания услуги по первичной профилактике.</w:t>
      </w:r>
    </w:p>
    <w:p w:rsidR="002D1638" w:rsidRDefault="002D1638" w:rsidP="002D1638">
      <w:pPr>
        <w:pStyle w:val="TableParagraph"/>
        <w:spacing w:before="1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2.1. </w:t>
      </w:r>
      <w:r w:rsidRPr="00C37C0A">
        <w:rPr>
          <w:sz w:val="24"/>
          <w:szCs w:val="24"/>
          <w:lang w:val="ru-RU"/>
        </w:rPr>
        <w:t>Выявление нарушений основ ЗОЖ, предпосылок, способствующих развитию неинфекционных патологий (курение, употребление спиртного, наркотиков и психотропных препаратов), определение того, насколько они опасны для здоровья конкретного больного</w:t>
      </w:r>
      <w:r>
        <w:rPr>
          <w:sz w:val="24"/>
          <w:szCs w:val="24"/>
          <w:lang w:val="ru-RU"/>
        </w:rPr>
        <w:t>.</w:t>
      </w:r>
    </w:p>
    <w:p w:rsidR="002D1638" w:rsidRPr="00C37C0A" w:rsidRDefault="002D1638" w:rsidP="002D1638">
      <w:pPr>
        <w:pStyle w:val="a6"/>
        <w:tabs>
          <w:tab w:val="left" w:pos="4050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 w:rsidRPr="002D1638">
        <w:rPr>
          <w:rFonts w:ascii="Times New Roman" w:hAnsi="Times New Roman"/>
          <w:sz w:val="24"/>
          <w:szCs w:val="24"/>
        </w:rPr>
        <w:lastRenderedPageBreak/>
        <w:t>2.2.</w:t>
      </w:r>
      <w:r w:rsidRPr="00C37C0A">
        <w:rPr>
          <w:rFonts w:ascii="Times New Roman" w:hAnsi="Times New Roman"/>
          <w:sz w:val="24"/>
          <w:szCs w:val="24"/>
        </w:rPr>
        <w:t>Устранение факторов риска НИЗ, предупреждение их осложнений (направление пациентов на консультации узких специалистов или в специализированные учреждения);</w:t>
      </w:r>
    </w:p>
    <w:p w:rsidR="00DA38F9" w:rsidRPr="00C37C0A" w:rsidRDefault="002D1638" w:rsidP="00DA38F9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504B2D">
        <w:rPr>
          <w:rFonts w:ascii="Times New Roman" w:hAnsi="Times New Roman" w:cs="Times New Roman"/>
          <w:sz w:val="24"/>
          <w:szCs w:val="24"/>
        </w:rPr>
        <w:t>2.3.</w:t>
      </w:r>
      <w:r w:rsidR="00DA38F9" w:rsidRPr="00C37C0A">
        <w:rPr>
          <w:rFonts w:ascii="Times New Roman" w:hAnsi="Times New Roman" w:cs="Times New Roman"/>
          <w:sz w:val="24"/>
          <w:szCs w:val="24"/>
        </w:rPr>
        <w:t>Организация диспансерного наблюдения пациентов с диагностированными неинфекционными заболеваниями</w:t>
      </w:r>
    </w:p>
    <w:p w:rsidR="00504B2D" w:rsidRPr="00504B2D" w:rsidRDefault="00504B2D" w:rsidP="00504B2D">
      <w:pPr>
        <w:tabs>
          <w:tab w:val="left" w:pos="84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4B2D">
        <w:rPr>
          <w:rFonts w:ascii="Times New Roman" w:hAnsi="Times New Roman" w:cs="Times New Roman"/>
          <w:bCs/>
          <w:sz w:val="24"/>
          <w:szCs w:val="24"/>
        </w:rPr>
        <w:t>Задача 3:  В</w:t>
      </w:r>
      <w:r w:rsidRPr="00504B2D">
        <w:rPr>
          <w:rFonts w:ascii="Times New Roman" w:hAnsi="Times New Roman" w:cs="Times New Roman"/>
          <w:sz w:val="24"/>
          <w:szCs w:val="24"/>
        </w:rPr>
        <w:t>недрение системы мониторинга за состоянием питания различных групп населения Лоухского района Республики Карелия, основанной на результатах научных исследований в области нутрициологии, диетологии и  эпидемиологии, во взаимосвязи здоровья населения со структурой питания и качеством пищевой продукции.</w:t>
      </w:r>
    </w:p>
    <w:p w:rsidR="00504B2D" w:rsidRPr="009F14B5" w:rsidRDefault="00504B2D" w:rsidP="00504B2D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504B2D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Проведение опросов /анкетирований родителей при участии детей, посещающих образовательные учреждения Лоухского района.</w:t>
      </w:r>
    </w:p>
    <w:p w:rsidR="002D1638" w:rsidRDefault="00107653" w:rsidP="002D1638">
      <w:pPr>
        <w:pStyle w:val="TableParagraph"/>
        <w:spacing w:before="1"/>
        <w:ind w:left="0"/>
        <w:jc w:val="both"/>
        <w:rPr>
          <w:sz w:val="24"/>
          <w:szCs w:val="24"/>
          <w:lang w:val="ru-RU"/>
        </w:rPr>
      </w:pPr>
      <w:r w:rsidRPr="00107653">
        <w:rPr>
          <w:sz w:val="24"/>
          <w:szCs w:val="24"/>
          <w:lang w:val="ru-RU"/>
        </w:rPr>
        <w:t>Задача 4: Обеспечение доступа населения к отечественным пищевым продуктам, способствующим устранению дефицита микро - и макронутриентов, в том числе усиление лабораторного контроля за показателями качества пищевой продукции и соответствия ее принципам здорового питания</w:t>
      </w:r>
      <w:r>
        <w:rPr>
          <w:sz w:val="24"/>
          <w:szCs w:val="24"/>
          <w:lang w:val="ru-RU"/>
        </w:rPr>
        <w:t>.</w:t>
      </w:r>
    </w:p>
    <w:p w:rsidR="00107653" w:rsidRDefault="00107653" w:rsidP="0010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DD5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Проведение исследований продовольственного сырья и пищевых продуктов в Лоухском районе.</w:t>
      </w:r>
    </w:p>
    <w:p w:rsidR="00107653" w:rsidRPr="006F1DD5" w:rsidRDefault="006F1DD5" w:rsidP="006F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DD5">
        <w:rPr>
          <w:rFonts w:ascii="Times New Roman" w:hAnsi="Times New Roman" w:cs="Times New Roman"/>
          <w:sz w:val="24"/>
          <w:szCs w:val="24"/>
        </w:rPr>
        <w:t>Задача 5: Снижение смертности среди населения трудоспособного возраста.</w:t>
      </w:r>
    </w:p>
    <w:p w:rsidR="006F1DD5" w:rsidRPr="006F1DD5" w:rsidRDefault="006F1DD5" w:rsidP="006F1DD5">
      <w:pPr>
        <w:pStyle w:val="a6"/>
        <w:tabs>
          <w:tab w:val="left" w:pos="4050"/>
        </w:tabs>
        <w:rPr>
          <w:rFonts w:ascii="Times New Roman" w:hAnsi="Times New Roman"/>
          <w:sz w:val="24"/>
          <w:szCs w:val="24"/>
        </w:rPr>
      </w:pPr>
      <w:r w:rsidRPr="006F1DD5">
        <w:rPr>
          <w:rFonts w:ascii="Times New Roman" w:hAnsi="Times New Roman"/>
          <w:sz w:val="24"/>
          <w:szCs w:val="24"/>
        </w:rPr>
        <w:t xml:space="preserve">5.1. Проведение мероприятий, направленных на популяризацию здорового образа жизни  </w:t>
      </w:r>
    </w:p>
    <w:p w:rsidR="006F1DD5" w:rsidRPr="006F1DD5" w:rsidRDefault="006F1DD5" w:rsidP="006F1DD5">
      <w:pPr>
        <w:pStyle w:val="a6"/>
        <w:tabs>
          <w:tab w:val="left" w:pos="4050"/>
        </w:tabs>
        <w:rPr>
          <w:rFonts w:ascii="Times New Roman" w:hAnsi="Times New Roman"/>
          <w:sz w:val="24"/>
          <w:szCs w:val="24"/>
        </w:rPr>
      </w:pPr>
      <w:r w:rsidRPr="006F1DD5">
        <w:rPr>
          <w:rFonts w:ascii="Times New Roman" w:hAnsi="Times New Roman"/>
          <w:sz w:val="24"/>
          <w:szCs w:val="24"/>
        </w:rPr>
        <w:t>*Физкультурно-спортивные мероприятия</w:t>
      </w:r>
    </w:p>
    <w:p w:rsidR="009F14B5" w:rsidRDefault="006F1DD5" w:rsidP="006F1D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1DD5">
        <w:rPr>
          <w:rFonts w:ascii="Times New Roman" w:hAnsi="Times New Roman"/>
          <w:sz w:val="24"/>
          <w:szCs w:val="24"/>
        </w:rPr>
        <w:t>*Мероприятия, посвящённые Всемирному Дню здоровья (7 апреля).</w:t>
      </w:r>
    </w:p>
    <w:p w:rsidR="00FE25DD" w:rsidRDefault="006F1DD5" w:rsidP="00FE25DD">
      <w:pPr>
        <w:pStyle w:val="af0"/>
        <w:rPr>
          <w:sz w:val="24"/>
          <w:szCs w:val="24"/>
          <w:lang w:val="ru-RU"/>
        </w:rPr>
      </w:pPr>
      <w:r w:rsidRPr="00FE25DD">
        <w:rPr>
          <w:sz w:val="24"/>
          <w:szCs w:val="24"/>
          <w:lang w:val="ru-RU"/>
        </w:rPr>
        <w:t xml:space="preserve">5.2. </w:t>
      </w:r>
      <w:r w:rsidR="00FE25DD" w:rsidRPr="00C37C0A">
        <w:rPr>
          <w:sz w:val="24"/>
          <w:szCs w:val="24"/>
          <w:lang w:val="ru-RU"/>
        </w:rPr>
        <w:t>Информирование пациентов об основах здорового образа жизни и устранении основных неблагоприятных факторов, влияющих на риски развития болезни</w:t>
      </w:r>
      <w:r w:rsidR="00FE25DD">
        <w:rPr>
          <w:sz w:val="24"/>
          <w:szCs w:val="24"/>
          <w:lang w:val="ru-RU"/>
        </w:rPr>
        <w:t>.</w:t>
      </w:r>
    </w:p>
    <w:p w:rsidR="00FE25DD" w:rsidRPr="00FE25DD" w:rsidRDefault="00FE25DD" w:rsidP="00FE25DD">
      <w:pPr>
        <w:pStyle w:val="af0"/>
        <w:rPr>
          <w:lang w:val="ru-RU"/>
        </w:rPr>
      </w:pPr>
      <w:r w:rsidRPr="00FE25DD">
        <w:rPr>
          <w:bCs/>
          <w:sz w:val="24"/>
          <w:szCs w:val="24"/>
          <w:lang w:val="ru-RU"/>
        </w:rPr>
        <w:t>Задача 6: Мотивирование граждан к ведению здорового образа жизни. Формирование у граждан ответственного отношения к своему здоровью.</w:t>
      </w:r>
    </w:p>
    <w:p w:rsidR="00FE25DD" w:rsidRPr="00FE25DD" w:rsidRDefault="00FE25DD" w:rsidP="00FE25DD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Pr="00FE25DD">
        <w:rPr>
          <w:rFonts w:ascii="Times New Roman" w:hAnsi="Times New Roman" w:cs="Times New Roman"/>
          <w:sz w:val="24"/>
          <w:szCs w:val="24"/>
        </w:rPr>
        <w:t>. Информационно-пропагандистские мероприятия:</w:t>
      </w:r>
    </w:p>
    <w:p w:rsidR="006F1DD5" w:rsidRDefault="00FE25DD" w:rsidP="00FE2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5DD">
        <w:rPr>
          <w:rFonts w:ascii="Times New Roman" w:hAnsi="Times New Roman" w:cs="Times New Roman"/>
          <w:sz w:val="24"/>
          <w:szCs w:val="24"/>
        </w:rPr>
        <w:t>- размещения публикаций о ЗОЖ в районной газете «Наше Приполярье», в социальных сетях.</w:t>
      </w:r>
    </w:p>
    <w:p w:rsidR="003C6925" w:rsidRPr="003C6925" w:rsidRDefault="00FE25DD" w:rsidP="003C6925">
      <w:pPr>
        <w:pStyle w:val="af0"/>
        <w:rPr>
          <w:sz w:val="24"/>
          <w:szCs w:val="24"/>
          <w:lang w:val="ru-RU"/>
        </w:rPr>
      </w:pPr>
      <w:r w:rsidRPr="003C6925">
        <w:rPr>
          <w:sz w:val="24"/>
          <w:szCs w:val="24"/>
          <w:lang w:val="ru-RU"/>
        </w:rPr>
        <w:t xml:space="preserve">6.2. </w:t>
      </w:r>
      <w:r w:rsidR="003C6925" w:rsidRPr="003C6925">
        <w:rPr>
          <w:sz w:val="24"/>
          <w:szCs w:val="24"/>
          <w:lang w:val="ru-RU"/>
        </w:rPr>
        <w:t>Проведение конкурсов, викторин на темы «Здоровый образ жизни», «Вредным привычкам скажем Нет!» и других.</w:t>
      </w:r>
    </w:p>
    <w:p w:rsidR="003C6925" w:rsidRDefault="003C6925" w:rsidP="003C6925">
      <w:pPr>
        <w:pStyle w:val="TableParagraph"/>
        <w:ind w:left="0"/>
        <w:jc w:val="left"/>
        <w:rPr>
          <w:sz w:val="24"/>
          <w:szCs w:val="24"/>
          <w:lang w:val="ru-RU"/>
        </w:rPr>
      </w:pPr>
      <w:r w:rsidRPr="003C6925">
        <w:rPr>
          <w:sz w:val="24"/>
          <w:szCs w:val="24"/>
          <w:lang w:val="ru-RU"/>
        </w:rPr>
        <w:t>6.3. Проведение профилактических бесед, лекций о здоровом образе жизни в образовательных учреждениях Лоухского района»</w:t>
      </w:r>
      <w:r>
        <w:rPr>
          <w:sz w:val="24"/>
          <w:szCs w:val="24"/>
          <w:lang w:val="ru-RU"/>
        </w:rPr>
        <w:t>.</w:t>
      </w:r>
    </w:p>
    <w:p w:rsidR="003C6925" w:rsidRDefault="003C6925" w:rsidP="003C6925">
      <w:pPr>
        <w:pStyle w:val="TableParagraph"/>
        <w:ind w:lef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4. Обоснование ресурсного обеспечения программы.</w:t>
      </w:r>
    </w:p>
    <w:p w:rsidR="003C6925" w:rsidRPr="003C6925" w:rsidRDefault="003C6925" w:rsidP="003C6925">
      <w:pPr>
        <w:pStyle w:val="TableParagraph"/>
        <w:ind w:left="0" w:firstLine="708"/>
        <w:jc w:val="both"/>
        <w:rPr>
          <w:sz w:val="24"/>
          <w:szCs w:val="24"/>
          <w:lang w:val="ru-RU"/>
        </w:rPr>
      </w:pPr>
      <w:r w:rsidRPr="003C6925">
        <w:rPr>
          <w:sz w:val="24"/>
          <w:szCs w:val="24"/>
          <w:lang w:val="ru-RU"/>
        </w:rPr>
        <w:t>Общий объём финансовых средств, необходимых для реализации систем</w:t>
      </w:r>
      <w:r>
        <w:rPr>
          <w:sz w:val="24"/>
          <w:szCs w:val="24"/>
          <w:lang w:val="ru-RU"/>
        </w:rPr>
        <w:t>ы программных мероприятий, сост</w:t>
      </w:r>
      <w:r w:rsidRPr="003C6925">
        <w:rPr>
          <w:sz w:val="24"/>
          <w:szCs w:val="24"/>
          <w:lang w:val="ru-RU"/>
        </w:rPr>
        <w:t xml:space="preserve">авляет </w:t>
      </w:r>
      <w:r w:rsidR="003857DF">
        <w:rPr>
          <w:sz w:val="24"/>
          <w:szCs w:val="24"/>
          <w:lang w:val="ru-RU"/>
        </w:rPr>
        <w:t xml:space="preserve">- </w:t>
      </w:r>
      <w:r w:rsidR="005C165B" w:rsidRPr="00750835">
        <w:rPr>
          <w:sz w:val="24"/>
          <w:szCs w:val="24"/>
          <w:lang w:val="ru-RU"/>
        </w:rPr>
        <w:t>100</w:t>
      </w:r>
      <w:r w:rsidR="003857DF" w:rsidRPr="00750835">
        <w:rPr>
          <w:sz w:val="24"/>
          <w:szCs w:val="24"/>
          <w:lang w:val="ru-RU"/>
        </w:rPr>
        <w:t xml:space="preserve">,0 тыс. рублей, в том числе средства бюджета Лоухского муниципального района – </w:t>
      </w:r>
      <w:r w:rsidR="005C165B" w:rsidRPr="00750835">
        <w:rPr>
          <w:sz w:val="24"/>
          <w:szCs w:val="24"/>
          <w:lang w:val="ru-RU"/>
        </w:rPr>
        <w:t>100</w:t>
      </w:r>
      <w:r w:rsidR="003857DF" w:rsidRPr="00750835">
        <w:rPr>
          <w:sz w:val="24"/>
          <w:szCs w:val="24"/>
          <w:lang w:val="ru-RU"/>
        </w:rPr>
        <w:t>,0 тыс</w:t>
      </w:r>
      <w:r w:rsidR="003857DF">
        <w:rPr>
          <w:sz w:val="24"/>
          <w:szCs w:val="24"/>
          <w:lang w:val="ru-RU"/>
        </w:rPr>
        <w:t>. рублей.</w:t>
      </w:r>
    </w:p>
    <w:p w:rsidR="003857DF" w:rsidRPr="003857DF" w:rsidRDefault="00415BC4" w:rsidP="003857DF">
      <w:pPr>
        <w:shd w:val="clear" w:color="auto" w:fill="FFFFFF"/>
        <w:tabs>
          <w:tab w:val="left" w:leader="underscore" w:pos="3005"/>
        </w:tabs>
        <w:ind w:left="29" w:right="29" w:firstLine="55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№6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5"/>
        <w:gridCol w:w="1153"/>
        <w:gridCol w:w="1042"/>
        <w:gridCol w:w="1276"/>
        <w:gridCol w:w="1276"/>
        <w:gridCol w:w="1276"/>
        <w:gridCol w:w="906"/>
      </w:tblGrid>
      <w:tr w:rsidR="003857DF" w:rsidRPr="003857DF" w:rsidTr="00767F10">
        <w:trPr>
          <w:trHeight w:val="330"/>
        </w:trPr>
        <w:tc>
          <w:tcPr>
            <w:tcW w:w="2555" w:type="dxa"/>
            <w:vMerge w:val="restart"/>
          </w:tcPr>
          <w:p w:rsidR="003857DF" w:rsidRPr="003857DF" w:rsidRDefault="003857DF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53" w:type="dxa"/>
            <w:vMerge w:val="restart"/>
          </w:tcPr>
          <w:p w:rsidR="003857DF" w:rsidRPr="003857DF" w:rsidRDefault="003857DF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Всего, тыс. руб.</w:t>
            </w:r>
          </w:p>
        </w:tc>
        <w:tc>
          <w:tcPr>
            <w:tcW w:w="5776" w:type="dxa"/>
            <w:gridSpan w:val="5"/>
          </w:tcPr>
          <w:p w:rsidR="003857DF" w:rsidRPr="003857DF" w:rsidRDefault="003857DF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 xml:space="preserve">Годы реализации программы  </w:t>
            </w:r>
          </w:p>
        </w:tc>
      </w:tr>
      <w:tr w:rsidR="005C165B" w:rsidRPr="003857DF" w:rsidTr="005C165B">
        <w:trPr>
          <w:trHeight w:val="435"/>
        </w:trPr>
        <w:tc>
          <w:tcPr>
            <w:tcW w:w="2555" w:type="dxa"/>
            <w:vMerge/>
          </w:tcPr>
          <w:p w:rsidR="005C165B" w:rsidRPr="003857DF" w:rsidRDefault="005C165B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5C165B" w:rsidRPr="003857DF" w:rsidRDefault="005C165B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5C165B" w:rsidRPr="003857DF" w:rsidRDefault="005C165B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6" w:type="dxa"/>
          </w:tcPr>
          <w:p w:rsidR="005C165B" w:rsidRPr="003857DF" w:rsidRDefault="005C165B" w:rsidP="005C165B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5C165B" w:rsidRPr="003857DF" w:rsidTr="005C165B">
        <w:tc>
          <w:tcPr>
            <w:tcW w:w="2555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3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" w:type="dxa"/>
          </w:tcPr>
          <w:p w:rsidR="005C165B" w:rsidRPr="003857DF" w:rsidRDefault="005C165B" w:rsidP="005C16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C165B" w:rsidRPr="003857DF" w:rsidTr="005C165B">
        <w:tc>
          <w:tcPr>
            <w:tcW w:w="2555" w:type="dxa"/>
          </w:tcPr>
          <w:p w:rsidR="005C165B" w:rsidRPr="003857DF" w:rsidRDefault="005C165B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Всего по  программе</w:t>
            </w:r>
          </w:p>
        </w:tc>
        <w:tc>
          <w:tcPr>
            <w:tcW w:w="1153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6" w:type="dxa"/>
          </w:tcPr>
          <w:p w:rsidR="005C165B" w:rsidRPr="003857DF" w:rsidRDefault="005C165B" w:rsidP="005C16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165B" w:rsidRPr="003857DF" w:rsidTr="005C165B">
        <w:tc>
          <w:tcPr>
            <w:tcW w:w="2555" w:type="dxa"/>
          </w:tcPr>
          <w:p w:rsidR="005C165B" w:rsidRPr="003857DF" w:rsidRDefault="005C165B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1153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5C165B" w:rsidRPr="003857DF" w:rsidRDefault="005C165B" w:rsidP="005C16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65B" w:rsidRPr="003857DF" w:rsidTr="005C165B">
        <w:tc>
          <w:tcPr>
            <w:tcW w:w="2555" w:type="dxa"/>
          </w:tcPr>
          <w:p w:rsidR="005C165B" w:rsidRPr="003857DF" w:rsidRDefault="005C165B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средств бюджета Лоухского муниципального района</w:t>
            </w:r>
          </w:p>
        </w:tc>
        <w:tc>
          <w:tcPr>
            <w:tcW w:w="1153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6" w:type="dxa"/>
          </w:tcPr>
          <w:p w:rsidR="005C165B" w:rsidRPr="003857DF" w:rsidRDefault="005C165B" w:rsidP="005C16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165B" w:rsidRPr="003857DF" w:rsidTr="005C165B">
        <w:tc>
          <w:tcPr>
            <w:tcW w:w="2555" w:type="dxa"/>
          </w:tcPr>
          <w:p w:rsidR="005C165B" w:rsidRPr="003857DF" w:rsidRDefault="005C165B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средств республиканского бюджета</w:t>
            </w:r>
          </w:p>
        </w:tc>
        <w:tc>
          <w:tcPr>
            <w:tcW w:w="1153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5C165B" w:rsidRPr="003857DF" w:rsidRDefault="005C165B" w:rsidP="005C16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165B" w:rsidRPr="003857DF" w:rsidTr="005C165B">
        <w:tc>
          <w:tcPr>
            <w:tcW w:w="2555" w:type="dxa"/>
          </w:tcPr>
          <w:p w:rsidR="005C165B" w:rsidRPr="003857DF" w:rsidRDefault="005C165B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1153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</w:tcPr>
          <w:p w:rsidR="005C165B" w:rsidRPr="003857DF" w:rsidRDefault="005C165B" w:rsidP="005C16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165B" w:rsidRPr="003857DF" w:rsidTr="005C165B">
        <w:tc>
          <w:tcPr>
            <w:tcW w:w="2555" w:type="dxa"/>
            <w:tcBorders>
              <w:bottom w:val="single" w:sz="4" w:space="0" w:color="auto"/>
            </w:tcBorders>
          </w:tcPr>
          <w:p w:rsidR="005C165B" w:rsidRPr="003857DF" w:rsidRDefault="005C165B" w:rsidP="00767F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внебюджетных средств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165B" w:rsidRPr="003857DF" w:rsidRDefault="005C165B" w:rsidP="00767F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7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5C165B" w:rsidRPr="003857DF" w:rsidRDefault="005C165B" w:rsidP="005C16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857DF" w:rsidRPr="003857DF" w:rsidRDefault="003857DF" w:rsidP="003857DF">
      <w:pPr>
        <w:tabs>
          <w:tab w:val="left" w:pos="18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57DF" w:rsidRPr="003857DF" w:rsidRDefault="003857DF" w:rsidP="003857DF">
      <w:pPr>
        <w:tabs>
          <w:tab w:val="left" w:pos="180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3857DF">
        <w:rPr>
          <w:rFonts w:ascii="Times New Roman" w:hAnsi="Times New Roman" w:cs="Times New Roman"/>
          <w:b/>
          <w:bCs/>
          <w:spacing w:val="-1"/>
          <w:sz w:val="24"/>
          <w:szCs w:val="24"/>
        </w:rPr>
        <w:t>5. Механизм реализации  программы</w:t>
      </w:r>
    </w:p>
    <w:p w:rsidR="003857DF" w:rsidRPr="003857DF" w:rsidRDefault="003857DF" w:rsidP="003857DF">
      <w:pPr>
        <w:pStyle w:val="Default"/>
        <w:jc w:val="both"/>
      </w:pPr>
      <w:r w:rsidRPr="003857DF">
        <w:tab/>
        <w:t xml:space="preserve">Механизм реализации программы основан на скоординированных по срокам и направлениям действиях координатора программы, муниципальных заказчиков программы, исполнителей и участников программных мероприятий по достижению намеченных задач. </w:t>
      </w:r>
    </w:p>
    <w:p w:rsidR="003857DF" w:rsidRPr="003857DF" w:rsidRDefault="003857DF" w:rsidP="003857DF">
      <w:pPr>
        <w:pStyle w:val="Default"/>
        <w:jc w:val="both"/>
        <w:rPr>
          <w:color w:val="auto"/>
        </w:rPr>
      </w:pPr>
      <w:r w:rsidRPr="003857DF">
        <w:tab/>
      </w:r>
      <w:r w:rsidRPr="003857DF">
        <w:rPr>
          <w:color w:val="auto"/>
        </w:rPr>
        <w:t xml:space="preserve">Управление и контроль реализации муниципальной программы осуществляется заказчиком-координатором  отделом по социальным вопросам  Администрации Лоухского муниципального района.  </w:t>
      </w:r>
    </w:p>
    <w:p w:rsidR="00FE25DD" w:rsidRPr="003857DF" w:rsidRDefault="003857DF" w:rsidP="00385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7DF">
        <w:rPr>
          <w:rFonts w:ascii="Times New Roman" w:hAnsi="Times New Roman" w:cs="Times New Roman"/>
          <w:sz w:val="24"/>
          <w:szCs w:val="24"/>
        </w:rPr>
        <w:tab/>
        <w:t xml:space="preserve"> Реализация  программы позв</w:t>
      </w:r>
      <w:r>
        <w:rPr>
          <w:rFonts w:ascii="Times New Roman" w:hAnsi="Times New Roman" w:cs="Times New Roman"/>
          <w:sz w:val="24"/>
          <w:szCs w:val="24"/>
        </w:rPr>
        <w:t>олит  снизить уровень смертности населения Лоухского муниципального района</w:t>
      </w:r>
      <w:r w:rsidRPr="003857DF">
        <w:rPr>
          <w:rFonts w:ascii="Times New Roman" w:hAnsi="Times New Roman" w:cs="Times New Roman"/>
          <w:sz w:val="24"/>
          <w:szCs w:val="24"/>
        </w:rPr>
        <w:t>, а также  решить проблемы, указанн</w:t>
      </w:r>
      <w:r>
        <w:rPr>
          <w:rFonts w:ascii="Times New Roman" w:hAnsi="Times New Roman" w:cs="Times New Roman"/>
          <w:sz w:val="24"/>
          <w:szCs w:val="24"/>
        </w:rPr>
        <w:t>ые в программе.</w:t>
      </w:r>
    </w:p>
    <w:p w:rsidR="00FE25DD" w:rsidRPr="00FE25DD" w:rsidRDefault="00FE25DD" w:rsidP="00FE2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F36" w:rsidRPr="00114F36" w:rsidRDefault="00114F36" w:rsidP="006F1DD5">
      <w:pPr>
        <w:shd w:val="clear" w:color="auto" w:fill="FFFFFF"/>
        <w:spacing w:after="0"/>
        <w:ind w:right="-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4F36">
        <w:rPr>
          <w:rFonts w:ascii="Times New Roman" w:hAnsi="Times New Roman" w:cs="Times New Roman"/>
          <w:b/>
          <w:bCs/>
          <w:sz w:val="24"/>
          <w:szCs w:val="24"/>
        </w:rPr>
        <w:t>6. Оценка эффективности программы</w:t>
      </w:r>
    </w:p>
    <w:p w:rsidR="00114F36" w:rsidRPr="00114F36" w:rsidRDefault="00114F36" w:rsidP="00114F36">
      <w:pPr>
        <w:pStyle w:val="Default"/>
        <w:jc w:val="both"/>
      </w:pPr>
      <w:r w:rsidRPr="00114F36">
        <w:tab/>
        <w:t xml:space="preserve">Оценка эффективности  программы осуществляется в соответствии с Методикой оценки эффективности реализации муниципальных программ Лоухского муниципального района (приложение № 6 к Порядку), утвержденной Постановлением администрации Лоухского муниципального района от 11.04.2014 № 65 «Об утверждении Порядка разработки, реализации и оценки эффективности муниципальных программ Лоухского муниципального района». 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ab/>
        <w:t>Оценка эффективности программы проводится на основе:</w:t>
      </w:r>
    </w:p>
    <w:p w:rsidR="00114F36" w:rsidRPr="00114F36" w:rsidRDefault="003857DF" w:rsidP="003857DF">
      <w:pPr>
        <w:pStyle w:val="s14"/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1.О</w:t>
      </w:r>
      <w:r w:rsidR="00114F36" w:rsidRPr="00114F36">
        <w:rPr>
          <w:sz w:val="24"/>
          <w:szCs w:val="24"/>
        </w:rPr>
        <w:t>ценки степени достижения целей и решения задач программы в целом путем сопоставления фактически достигнутых значений показателей эффективности программы и их плановых значений, по формуле:</w:t>
      </w:r>
    </w:p>
    <w:p w:rsidR="00114F36" w:rsidRPr="00114F36" w:rsidRDefault="00114F36" w:rsidP="00FA47B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209675" cy="238125"/>
            <wp:effectExtent l="19050" t="0" r="9525" b="0"/>
            <wp:docPr id="16" name="Рисунок 1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41381426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,где: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9550" cy="238125"/>
            <wp:effectExtent l="19050" t="0" r="0" b="0"/>
            <wp:docPr id="15" name="Рисунок 2" descr="212153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1215331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- степень достижения целей (решения задач);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9550" cy="238125"/>
            <wp:effectExtent l="19050" t="0" r="0" b="0"/>
            <wp:docPr id="14" name="Рисунок 3" descr="160830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60830267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- фактическое значение показателя программы;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90500" cy="238125"/>
            <wp:effectExtent l="19050" t="0" r="0" b="0"/>
            <wp:docPr id="12" name="Рисунок 4" descr="331118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331118588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- плановое значение показателя программы (для показателей, желаемой тенденцией развития которых является рост значений) или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209675" cy="238125"/>
            <wp:effectExtent l="19050" t="0" r="9525" b="0"/>
            <wp:docPr id="11" name="Рисунок 5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341381426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(для показателей, желаемой тенденцией развития которых является снижение значений);</w:t>
      </w:r>
    </w:p>
    <w:p w:rsidR="00114F36" w:rsidRPr="00114F36" w:rsidRDefault="00114F36" w:rsidP="00114F36">
      <w:pPr>
        <w:pStyle w:val="s14"/>
        <w:shd w:val="clear" w:color="auto" w:fill="FFFFFF"/>
        <w:jc w:val="both"/>
        <w:rPr>
          <w:color w:val="000000"/>
          <w:sz w:val="24"/>
          <w:szCs w:val="24"/>
        </w:rPr>
      </w:pPr>
      <w:r w:rsidRPr="00114F36">
        <w:rPr>
          <w:sz w:val="24"/>
          <w:szCs w:val="24"/>
        </w:rPr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программы путем сопоставления фактических и плановых объемов финансирования программы в целом из всех источников ресурсного обеспечения (местный бюджет, республиканский бюджет, иные источники), по формуле:</w:t>
      </w:r>
      <w:r w:rsidRPr="00114F36">
        <w:rPr>
          <w:sz w:val="24"/>
          <w:szCs w:val="24"/>
        </w:rPr>
        <w:br/>
      </w:r>
    </w:p>
    <w:p w:rsidR="00114F36" w:rsidRPr="00114F36" w:rsidRDefault="00114F36" w:rsidP="00114F36">
      <w:pPr>
        <w:shd w:val="clear" w:color="auto" w:fill="FFFFFF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314450" cy="238125"/>
            <wp:effectExtent l="19050" t="0" r="0" b="0"/>
            <wp:docPr id="10" name="Рисунок 6" descr="387073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387073120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,где: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7" name="Рисунок 7" descr="160915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16091599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- уровень финансирования реализации программы;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8" name="Рисунок 8" descr="1640279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164027907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- фактический объем финансовых ресурсов, направленный на реализацию программы;</w:t>
      </w:r>
    </w:p>
    <w:p w:rsidR="00114F36" w:rsidRPr="00114F36" w:rsidRDefault="00114F36" w:rsidP="00114F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28600" cy="238125"/>
            <wp:effectExtent l="19050" t="0" r="0" b="0"/>
            <wp:docPr id="9" name="Рисунок 9" descr="47528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4752887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F36">
        <w:rPr>
          <w:rFonts w:ascii="Times New Roman" w:hAnsi="Times New Roman" w:cs="Times New Roman"/>
          <w:color w:val="000000"/>
          <w:sz w:val="24"/>
          <w:szCs w:val="24"/>
        </w:rPr>
        <w:t>- плановый объем финансовых ресурсов на реализацию программы на соответствующий отчетный период.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 xml:space="preserve">           Реализация  программы считается соответствующей запланированному уровню затрат программы и эффективности использования бюджетных средств, если: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>значения 90% и более показателей программы и ее подпрограмм имеют уровень достижения Сд 90% и более;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>уровень финансирования реализации программы Уф составил не менее 90%;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>не менее 90% мероприятий, запланированных на отчетный год, выполнены в полном объеме.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 xml:space="preserve">              Реализация программы считается частично соответствующей запланированному уровню затрат программы и эффективности использования бюджетных средств, если: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>значения 70% и более показателей программы и ее подпрограмм имеют уровень достижения Сд 70% и более;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>уровень финансирования реализации программы Уф составил не менее 70%;</w:t>
      </w:r>
    </w:p>
    <w:p w:rsidR="00114F36" w:rsidRPr="00114F36" w:rsidRDefault="00114F36" w:rsidP="00114F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4F36">
        <w:rPr>
          <w:rFonts w:ascii="Times New Roman" w:hAnsi="Times New Roman" w:cs="Times New Roman"/>
          <w:color w:val="000000"/>
          <w:sz w:val="24"/>
          <w:szCs w:val="24"/>
        </w:rPr>
        <w:t>не менее 70% мероприятий, запланированных на отчетный год, выполнены в полном объеме.</w:t>
      </w:r>
    </w:p>
    <w:p w:rsidR="009F14B5" w:rsidRDefault="00114F36" w:rsidP="00114F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F36">
        <w:rPr>
          <w:rFonts w:ascii="Times New Roman" w:hAnsi="Times New Roman" w:cs="Times New Roman"/>
          <w:sz w:val="24"/>
          <w:szCs w:val="24"/>
        </w:rPr>
        <w:tab/>
        <w:t>Если реализация программы не отвечает приведенным выше критериям, то реализация  считается не соответствующей запланированному уровню затрат программы и эффективности использования бюджетных средств.</w:t>
      </w:r>
      <w:r w:rsidRPr="00114F36">
        <w:rPr>
          <w:rFonts w:ascii="Times New Roman" w:hAnsi="Times New Roman" w:cs="Times New Roman"/>
          <w:sz w:val="24"/>
          <w:szCs w:val="24"/>
        </w:rPr>
        <w:tab/>
      </w:r>
    </w:p>
    <w:p w:rsidR="009D31AC" w:rsidRDefault="009D31AC" w:rsidP="00114F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1AC" w:rsidRDefault="009D31AC" w:rsidP="00114F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1AC" w:rsidRDefault="009D31AC" w:rsidP="00114F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1AC" w:rsidRDefault="009D31AC" w:rsidP="009D31AC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9D31AC" w:rsidSect="005C165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9D31AC" w:rsidRDefault="009D31AC" w:rsidP="009D31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C38" w:rsidRDefault="00F31C38" w:rsidP="00F31C38">
      <w:pPr>
        <w:pStyle w:val="a6"/>
        <w:tabs>
          <w:tab w:val="left" w:pos="4050"/>
        </w:tabs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Приложение №1</w:t>
      </w:r>
    </w:p>
    <w:p w:rsidR="00F31C38" w:rsidRDefault="00F31C38" w:rsidP="00F31C38">
      <w:pPr>
        <w:pStyle w:val="a6"/>
        <w:tabs>
          <w:tab w:val="left" w:pos="4050"/>
        </w:tabs>
        <w:rPr>
          <w:rFonts w:ascii="Times New Roman" w:hAnsi="Times New Roman"/>
          <w:sz w:val="24"/>
          <w:szCs w:val="24"/>
          <w:lang w:eastAsia="en-US"/>
        </w:rPr>
      </w:pPr>
    </w:p>
    <w:p w:rsidR="00F31C38" w:rsidRDefault="00F31C38" w:rsidP="00F31C38">
      <w:pPr>
        <w:pStyle w:val="ConsPlusTitle"/>
        <w:jc w:val="center"/>
        <w:rPr>
          <w:rFonts w:ascii="Times New Roman" w:hAnsi="Times New Roman" w:cs="Times New Roman"/>
        </w:rPr>
      </w:pPr>
      <w:r w:rsidRPr="00425044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еречень основных мероприятий  муниципальной программы «Укрепление общественного</w:t>
      </w:r>
      <w:r w:rsidRPr="00425044">
        <w:rPr>
          <w:rFonts w:ascii="Times New Roman" w:hAnsi="Times New Roman" w:cs="Times New Roman"/>
        </w:rPr>
        <w:t xml:space="preserve"> в Лоухс</w:t>
      </w:r>
      <w:r>
        <w:rPr>
          <w:rFonts w:ascii="Times New Roman" w:hAnsi="Times New Roman" w:cs="Times New Roman"/>
        </w:rPr>
        <w:t>ком муниципальном районе»</w:t>
      </w:r>
    </w:p>
    <w:p w:rsidR="00F31C38" w:rsidRDefault="00F31C38" w:rsidP="00F31C38">
      <w:pPr>
        <w:pStyle w:val="a6"/>
        <w:tabs>
          <w:tab w:val="left" w:pos="4050"/>
        </w:tabs>
        <w:rPr>
          <w:rFonts w:ascii="Times New Roman" w:hAnsi="Times New Roman"/>
          <w:sz w:val="24"/>
          <w:szCs w:val="24"/>
          <w:lang w:eastAsia="en-US"/>
        </w:rPr>
      </w:pPr>
    </w:p>
    <w:p w:rsidR="00F31C38" w:rsidRDefault="00F31C38" w:rsidP="00F31C38">
      <w:pPr>
        <w:pStyle w:val="a6"/>
        <w:tabs>
          <w:tab w:val="left" w:pos="4050"/>
        </w:tabs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21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1"/>
        <w:gridCol w:w="2924"/>
        <w:gridCol w:w="900"/>
        <w:gridCol w:w="1207"/>
        <w:gridCol w:w="675"/>
        <w:gridCol w:w="708"/>
        <w:gridCol w:w="709"/>
        <w:gridCol w:w="709"/>
        <w:gridCol w:w="675"/>
        <w:gridCol w:w="15"/>
        <w:gridCol w:w="15"/>
        <w:gridCol w:w="15"/>
        <w:gridCol w:w="15"/>
        <w:gridCol w:w="657"/>
        <w:gridCol w:w="595"/>
        <w:gridCol w:w="15"/>
        <w:gridCol w:w="12"/>
        <w:gridCol w:w="543"/>
        <w:gridCol w:w="15"/>
        <w:gridCol w:w="9"/>
        <w:gridCol w:w="546"/>
        <w:gridCol w:w="15"/>
        <w:gridCol w:w="6"/>
        <w:gridCol w:w="567"/>
        <w:gridCol w:w="570"/>
        <w:gridCol w:w="33"/>
        <w:gridCol w:w="12"/>
        <w:gridCol w:w="15"/>
        <w:gridCol w:w="15"/>
        <w:gridCol w:w="634"/>
        <w:gridCol w:w="33"/>
        <w:gridCol w:w="2158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F31C38" w:rsidRPr="00822C54" w:rsidTr="00750835">
        <w:trPr>
          <w:gridAfter w:val="8"/>
          <w:wAfter w:w="5520" w:type="dxa"/>
        </w:trPr>
        <w:tc>
          <w:tcPr>
            <w:tcW w:w="571" w:type="dxa"/>
            <w:vMerge w:val="restart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№</w:t>
            </w:r>
          </w:p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924" w:type="dxa"/>
            <w:vMerge w:val="restart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Цель, задачи,</w:t>
            </w:r>
          </w:p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основные мероприятия</w:t>
            </w:r>
          </w:p>
        </w:tc>
        <w:tc>
          <w:tcPr>
            <w:tcW w:w="900" w:type="dxa"/>
            <w:vMerge w:val="restart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Срок выполнения</w:t>
            </w:r>
          </w:p>
        </w:tc>
        <w:tc>
          <w:tcPr>
            <w:tcW w:w="1207" w:type="dxa"/>
            <w:vMerge w:val="restart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4193" w:type="dxa"/>
            <w:gridSpan w:val="10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Объемы финансирования тыс. руб.</w:t>
            </w:r>
          </w:p>
        </w:tc>
        <w:tc>
          <w:tcPr>
            <w:tcW w:w="3602" w:type="dxa"/>
            <w:gridSpan w:val="16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2191" w:type="dxa"/>
            <w:gridSpan w:val="2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Исполнители, перечень организаций участвующих в реализации основных мероприятий 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  <w:vMerge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924" w:type="dxa"/>
            <w:vMerge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vMerge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07" w:type="dxa"/>
            <w:vMerge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5336D5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Наименование, ед. измерения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88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630" w:type="dxa"/>
            <w:gridSpan w:val="4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49" w:type="dxa"/>
            <w:gridSpan w:val="2"/>
          </w:tcPr>
          <w:p w:rsidR="00750835" w:rsidRPr="00822C54" w:rsidRDefault="00750835" w:rsidP="00750835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24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00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88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30" w:type="dxa"/>
            <w:gridSpan w:val="4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49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750835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</w:tr>
      <w:tr w:rsidR="00F702BA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F702BA" w:rsidRPr="00822C54" w:rsidRDefault="00F702BA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F702BA" w:rsidRPr="00822C54" w:rsidRDefault="00F702BA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017" w:type="dxa"/>
            <w:gridSpan w:val="31"/>
          </w:tcPr>
          <w:p w:rsidR="00F702BA" w:rsidRPr="009F14B5" w:rsidRDefault="00F702BA" w:rsidP="00F702B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97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создание условий для </w:t>
            </w:r>
            <w:r w:rsidRPr="0097725A">
              <w:rPr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величения</w:t>
            </w:r>
            <w:r w:rsidRPr="0097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количества граждан, приверженных к здоровому образу жизни,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сокращение</w:t>
            </w:r>
            <w:r w:rsidRPr="009772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вредных привычек у населения Лоухского района</w:t>
            </w:r>
          </w:p>
        </w:tc>
      </w:tr>
      <w:tr w:rsidR="00F31C38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F31C38" w:rsidRPr="00822C54" w:rsidRDefault="00F31C38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017" w:type="dxa"/>
            <w:gridSpan w:val="31"/>
          </w:tcPr>
          <w:p w:rsidR="00F31C38" w:rsidRPr="00C3162C" w:rsidRDefault="00F702BA" w:rsidP="00F9334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</w:pPr>
            <w:r w:rsidRPr="00117CAC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1:  Совершенствование системы профилактики и раннего выявления хронических неинфекционных заболеваний, факторов риска развития хронических неинфекционных заболеваний.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924" w:type="dxa"/>
          </w:tcPr>
          <w:p w:rsidR="00750835" w:rsidRPr="00FA47BA" w:rsidRDefault="00750835" w:rsidP="00F31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A47B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профилактических осмотров в рамках Плана мероприятий по профилактике сердечно-сосудистых заболеваний у мужчин 45-55 лет года </w:t>
            </w:r>
          </w:p>
        </w:tc>
        <w:tc>
          <w:tcPr>
            <w:tcW w:w="900" w:type="dxa"/>
          </w:tcPr>
          <w:p w:rsidR="00750835" w:rsidRDefault="00750835" w:rsidP="00F702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  <w:p w:rsidR="00750835" w:rsidRPr="00B70086" w:rsidRDefault="00750835" w:rsidP="00F702B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8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64" w:type="dxa"/>
            <w:gridSpan w:val="3"/>
          </w:tcPr>
          <w:p w:rsidR="00750835" w:rsidRPr="002D7077" w:rsidRDefault="00750835" w:rsidP="00750835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91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857DF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857DF" w:rsidRDefault="00750835" w:rsidP="00F31C38">
            <w:pPr>
              <w:rPr>
                <w:rFonts w:ascii="Times New Roman" w:hAnsi="Times New Roman" w:cs="Times New Roman"/>
                <w:lang w:eastAsia="en-US"/>
              </w:rPr>
            </w:pPr>
            <w:r w:rsidRPr="003857DF">
              <w:rPr>
                <w:rFonts w:ascii="Times New Roman" w:hAnsi="Times New Roman" w:cs="Times New Roman"/>
                <w:lang w:eastAsia="en-US"/>
              </w:rPr>
              <w:lastRenderedPageBreak/>
              <w:t>1.2</w:t>
            </w:r>
          </w:p>
        </w:tc>
        <w:tc>
          <w:tcPr>
            <w:tcW w:w="2924" w:type="dxa"/>
          </w:tcPr>
          <w:p w:rsidR="00750835" w:rsidRPr="00FA47BA" w:rsidRDefault="00750835" w:rsidP="00576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A4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мероприятий,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A47BA">
              <w:rPr>
                <w:rFonts w:ascii="Times New Roman" w:hAnsi="Times New Roman" w:cs="Times New Roman"/>
                <w:sz w:val="24"/>
                <w:szCs w:val="24"/>
              </w:rPr>
              <w:t>ланирование и проведение ежегодных целевых профилактических осмотров населения с учетом возрастно-полового состава и факторов повышенного риска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смертности от новообразований</w:t>
            </w:r>
          </w:p>
        </w:tc>
        <w:tc>
          <w:tcPr>
            <w:tcW w:w="900" w:type="dxa"/>
          </w:tcPr>
          <w:p w:rsidR="00750835" w:rsidRPr="00822C54" w:rsidRDefault="00750835" w:rsidP="005C165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2021-</w:t>
            </w:r>
            <w:r>
              <w:rPr>
                <w:rFonts w:ascii="Times New Roman" w:hAnsi="Times New Roman" w:cs="Times New Roman"/>
              </w:rPr>
              <w:lastRenderedPageBreak/>
              <w:t>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lastRenderedPageBreak/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</w:r>
            <w:r w:rsidRPr="00822C54">
              <w:rPr>
                <w:rFonts w:ascii="Times New Roman" w:hAnsi="Times New Roman" w:cs="Times New Roman"/>
              </w:rPr>
              <w:lastRenderedPageBreak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ед.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8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64" w:type="dxa"/>
            <w:gridSpan w:val="3"/>
          </w:tcPr>
          <w:p w:rsidR="00750835" w:rsidRPr="002D7077" w:rsidRDefault="00750835" w:rsidP="00750835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  <w:trHeight w:val="2166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1.3.</w:t>
            </w:r>
          </w:p>
        </w:tc>
        <w:tc>
          <w:tcPr>
            <w:tcW w:w="2924" w:type="dxa"/>
          </w:tcPr>
          <w:p w:rsidR="00750835" w:rsidRPr="00FA47BA" w:rsidRDefault="00750835" w:rsidP="00D308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7BA">
              <w:rPr>
                <w:rFonts w:ascii="Times New Roman" w:hAnsi="Times New Roman" w:cs="Times New Roman"/>
                <w:sz w:val="24"/>
                <w:szCs w:val="24"/>
              </w:rPr>
              <w:t>Повышение качества диспансерного наблюдения и ведения пациентов с хроническими обструктивными болезнями лёгких и бронхиальной астмой</w:t>
            </w:r>
          </w:p>
        </w:tc>
        <w:tc>
          <w:tcPr>
            <w:tcW w:w="900" w:type="dxa"/>
          </w:tcPr>
          <w:p w:rsidR="00750835" w:rsidRPr="00822C54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8" w:type="dxa"/>
            <w:gridSpan w:val="3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30" w:type="dxa"/>
            <w:gridSpan w:val="4"/>
          </w:tcPr>
          <w:p w:rsidR="00750835" w:rsidRPr="002D7077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9" w:type="dxa"/>
            <w:gridSpan w:val="2"/>
          </w:tcPr>
          <w:p w:rsidR="00750835" w:rsidRPr="002D7077" w:rsidRDefault="00750835" w:rsidP="00750835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2924" w:type="dxa"/>
          </w:tcPr>
          <w:p w:rsidR="00750835" w:rsidRPr="00FA47BA" w:rsidRDefault="00750835" w:rsidP="00D308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7BA">
              <w:rPr>
                <w:rFonts w:ascii="Times New Roman" w:hAnsi="Times New Roman" w:cs="Times New Roman"/>
                <w:sz w:val="24"/>
                <w:szCs w:val="24"/>
              </w:rPr>
              <w:t>Информирование   населения   по   вопросам профилактики  и  раннего  выявления  алкоголизма  и наркомании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47B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 информационных материалов  на сайте ГБУЗ «Лоухская ЦРБ»,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районной газете «Наше Приполярье», в социальных сетях</w:t>
            </w:r>
            <w:r w:rsidRPr="00FA47BA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беседы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750835" w:rsidRPr="00822C54" w:rsidRDefault="00750835" w:rsidP="00F702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8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30" w:type="dxa"/>
            <w:gridSpan w:val="4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9" w:type="dxa"/>
            <w:gridSpan w:val="2"/>
          </w:tcPr>
          <w:p w:rsidR="00750835" w:rsidRPr="00822C54" w:rsidRDefault="00750835" w:rsidP="00750835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 Администрация ЛМР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822C54" w:rsidRDefault="00750835" w:rsidP="00F31C3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1.5</w:t>
            </w:r>
          </w:p>
        </w:tc>
        <w:tc>
          <w:tcPr>
            <w:tcW w:w="2924" w:type="dxa"/>
          </w:tcPr>
          <w:p w:rsidR="00750835" w:rsidRPr="002C1700" w:rsidRDefault="00750835" w:rsidP="00F31C38">
            <w:pPr>
              <w:pStyle w:val="p13"/>
              <w:rPr>
                <w:color w:val="000000"/>
              </w:rPr>
            </w:pPr>
            <w:r>
              <w:t>Информирование населения о причинах</w:t>
            </w:r>
            <w:r w:rsidR="000F1FE9">
              <w:t xml:space="preserve"> </w:t>
            </w:r>
            <w:r>
              <w:t>возникновения сахарного диабета, о профилактических мероприятиях по предупреждению заболевания.</w:t>
            </w:r>
          </w:p>
        </w:tc>
        <w:tc>
          <w:tcPr>
            <w:tcW w:w="900" w:type="dxa"/>
          </w:tcPr>
          <w:p w:rsidR="00750835" w:rsidRPr="00822C54" w:rsidRDefault="00750835" w:rsidP="00F702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5" w:type="dxa"/>
            <w:gridSpan w:val="5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4" w:type="dxa"/>
          </w:tcPr>
          <w:p w:rsidR="00750835" w:rsidRPr="002D7077" w:rsidRDefault="00750835" w:rsidP="00750835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  <w:trHeight w:val="883"/>
        </w:trPr>
        <w:tc>
          <w:tcPr>
            <w:tcW w:w="571" w:type="dxa"/>
          </w:tcPr>
          <w:p w:rsidR="00750835" w:rsidRPr="00822C54" w:rsidRDefault="00750835" w:rsidP="00F31C38">
            <w:pPr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2924" w:type="dxa"/>
          </w:tcPr>
          <w:p w:rsidR="00750835" w:rsidRPr="00C3162C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</w:pPr>
            <w:r w:rsidRPr="00C3162C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>Итого по задаче 1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</w:tcPr>
          <w:p w:rsidR="00750835" w:rsidRPr="00822C54" w:rsidRDefault="00750835" w:rsidP="00F702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F93347" w:rsidRDefault="00750835" w:rsidP="00F9334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88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45" w:type="dxa"/>
            <w:gridSpan w:val="5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34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91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336D5" w:rsidRPr="00822C54" w:rsidTr="00750835">
        <w:trPr>
          <w:gridAfter w:val="8"/>
          <w:wAfter w:w="5520" w:type="dxa"/>
          <w:trHeight w:val="469"/>
        </w:trPr>
        <w:tc>
          <w:tcPr>
            <w:tcW w:w="571" w:type="dxa"/>
          </w:tcPr>
          <w:p w:rsidR="005336D5" w:rsidRPr="00822C54" w:rsidRDefault="005336D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5017" w:type="dxa"/>
            <w:gridSpan w:val="31"/>
          </w:tcPr>
          <w:p w:rsidR="005336D5" w:rsidRPr="00C37C0A" w:rsidRDefault="005336D5" w:rsidP="0057604B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2: Совершенствование системы мониторинга факторов риска хронических неинфекционных заболеваний. Совершенствование принципов этапности оказания услуги по первичной профилактике.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2924" w:type="dxa"/>
          </w:tcPr>
          <w:p w:rsidR="00750835" w:rsidRPr="00C37C0A" w:rsidRDefault="00750835" w:rsidP="0057604B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C37C0A">
              <w:rPr>
                <w:sz w:val="24"/>
                <w:szCs w:val="24"/>
                <w:lang w:val="ru-RU"/>
              </w:rPr>
              <w:t>Выявление нарушений основ ЗОЖ, предпосылок, способствующих развитию неинфекционных патологий (курение, употребление спиртного, наркотиков и психотропных препаратов), определение того, насколько они опасны для здоровья конкретного больного</w:t>
            </w:r>
          </w:p>
        </w:tc>
        <w:tc>
          <w:tcPr>
            <w:tcW w:w="900" w:type="dxa"/>
          </w:tcPr>
          <w:p w:rsidR="00750835" w:rsidRPr="00822C54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7" w:type="dxa"/>
            <w:gridSpan w:val="5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3" w:type="dxa"/>
            <w:gridSpan w:val="2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6" w:type="dxa"/>
            <w:gridSpan w:val="4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rPr>
                <w:lang w:eastAsia="en-US"/>
              </w:rPr>
            </w:pPr>
            <w:r w:rsidRPr="00822C54">
              <w:rPr>
                <w:lang w:eastAsia="en-US"/>
              </w:rPr>
              <w:t xml:space="preserve"> 2.2</w:t>
            </w:r>
          </w:p>
        </w:tc>
        <w:tc>
          <w:tcPr>
            <w:tcW w:w="2924" w:type="dxa"/>
          </w:tcPr>
          <w:p w:rsidR="00750835" w:rsidRPr="00C37C0A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7C0A">
              <w:rPr>
                <w:rFonts w:ascii="Times New Roman" w:hAnsi="Times New Roman"/>
                <w:sz w:val="24"/>
                <w:szCs w:val="24"/>
              </w:rPr>
              <w:t xml:space="preserve">Устранение факторов риска НИЗ, предупреждение их </w:t>
            </w:r>
            <w:r w:rsidRPr="00C37C0A">
              <w:rPr>
                <w:rFonts w:ascii="Times New Roman" w:hAnsi="Times New Roman"/>
                <w:sz w:val="24"/>
                <w:szCs w:val="24"/>
              </w:rPr>
              <w:lastRenderedPageBreak/>
              <w:t>осложнений (направление пациентов на консультации узких специалистов или в специализированные учреждения);</w:t>
            </w:r>
          </w:p>
        </w:tc>
        <w:tc>
          <w:tcPr>
            <w:tcW w:w="900" w:type="dxa"/>
          </w:tcPr>
          <w:p w:rsidR="00750835" w:rsidRPr="00822C54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7" w:type="dxa"/>
            <w:gridSpan w:val="5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3" w:type="dxa"/>
            <w:gridSpan w:val="2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6" w:type="dxa"/>
            <w:gridSpan w:val="4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1" w:type="dxa"/>
            <w:gridSpan w:val="2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  <w:trHeight w:val="1711"/>
        </w:trPr>
        <w:tc>
          <w:tcPr>
            <w:tcW w:w="571" w:type="dxa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2.3.</w:t>
            </w:r>
          </w:p>
        </w:tc>
        <w:tc>
          <w:tcPr>
            <w:tcW w:w="2924" w:type="dxa"/>
            <w:tcBorders>
              <w:bottom w:val="single" w:sz="4" w:space="0" w:color="auto"/>
            </w:tcBorders>
          </w:tcPr>
          <w:p w:rsidR="00750835" w:rsidRPr="00C37C0A" w:rsidRDefault="00750835" w:rsidP="00576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7C0A">
              <w:rPr>
                <w:rFonts w:ascii="Times New Roman" w:hAnsi="Times New Roman" w:cs="Times New Roman"/>
                <w:sz w:val="24"/>
                <w:szCs w:val="24"/>
              </w:rPr>
              <w:t>Организация диспансерного наблюдения пациентов с диагностированными неинфекционными заболеваниями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083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  <w:p w:rsidR="00750835" w:rsidRPr="0042439C" w:rsidRDefault="00750835" w:rsidP="00F31C38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gridSpan w:val="4"/>
            <w:tcBorders>
              <w:bottom w:val="single" w:sz="4" w:space="0" w:color="auto"/>
            </w:tcBorders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" w:type="dxa"/>
            <w:gridSpan w:val="3"/>
            <w:tcBorders>
              <w:bottom w:val="single" w:sz="4" w:space="0" w:color="auto"/>
            </w:tcBorders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07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gridSpan w:val="5"/>
            <w:tcBorders>
              <w:bottom w:val="single" w:sz="4" w:space="0" w:color="auto"/>
            </w:tcBorders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1" w:type="dxa"/>
            <w:gridSpan w:val="2"/>
            <w:tcBorders>
              <w:bottom w:val="single" w:sz="4" w:space="0" w:color="auto"/>
            </w:tcBorders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  <w:trHeight w:val="870"/>
        </w:trPr>
        <w:tc>
          <w:tcPr>
            <w:tcW w:w="571" w:type="dxa"/>
          </w:tcPr>
          <w:p w:rsidR="00750835" w:rsidRPr="00822C54" w:rsidRDefault="00750835" w:rsidP="00504B2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2.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24" w:type="dxa"/>
          </w:tcPr>
          <w:p w:rsidR="00750835" w:rsidRPr="00C3162C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3162C">
              <w:rPr>
                <w:rFonts w:ascii="Times New Roman" w:hAnsi="Times New Roman"/>
                <w:b/>
                <w:bCs/>
                <w:sz w:val="22"/>
                <w:szCs w:val="22"/>
              </w:rPr>
              <w:t>Итого по задаче 2</w:t>
            </w:r>
          </w:p>
        </w:tc>
        <w:tc>
          <w:tcPr>
            <w:tcW w:w="900" w:type="dxa"/>
          </w:tcPr>
          <w:p w:rsidR="00750835" w:rsidRPr="00822C54" w:rsidRDefault="00750835" w:rsidP="005C165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0 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88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5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91" w:type="dxa"/>
            <w:gridSpan w:val="2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336D5" w:rsidRPr="00822C54" w:rsidTr="00750835">
        <w:trPr>
          <w:gridAfter w:val="8"/>
          <w:wAfter w:w="5520" w:type="dxa"/>
          <w:trHeight w:val="350"/>
        </w:trPr>
        <w:tc>
          <w:tcPr>
            <w:tcW w:w="571" w:type="dxa"/>
          </w:tcPr>
          <w:p w:rsidR="005336D5" w:rsidRPr="00822C54" w:rsidRDefault="005336D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5017" w:type="dxa"/>
            <w:gridSpan w:val="31"/>
          </w:tcPr>
          <w:p w:rsidR="005336D5" w:rsidRPr="009F14B5" w:rsidRDefault="005336D5" w:rsidP="0057604B">
            <w:pPr>
              <w:tabs>
                <w:tab w:val="left" w:pos="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3: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54D66">
              <w:rPr>
                <w:rFonts w:ascii="Times New Roman" w:hAnsi="Times New Roman" w:cs="Times New Roman"/>
                <w:b/>
                <w:sz w:val="24"/>
                <w:szCs w:val="24"/>
              </w:rPr>
              <w:t>недрение системы мониторинга за состоянием питания различных групп населения Лоухского района Республики Карелия, основанной на результатах научных исследований в области нутрициологии, диетологии и  эпидемиологии, во взаимосвязи здоровья населения со структурой питания и качеством пищевой продукции.</w:t>
            </w:r>
          </w:p>
        </w:tc>
      </w:tr>
      <w:tr w:rsidR="00750835" w:rsidRPr="00822C54" w:rsidTr="00750835">
        <w:trPr>
          <w:gridAfter w:val="8"/>
          <w:wAfter w:w="5520" w:type="dxa"/>
          <w:trHeight w:val="1922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2924" w:type="dxa"/>
          </w:tcPr>
          <w:p w:rsidR="00750835" w:rsidRPr="009F14B5" w:rsidRDefault="00750835" w:rsidP="00576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опросов /анкетирований родителей при участии детей, посещающих образовательные учреждения Лоухского района</w:t>
            </w:r>
          </w:p>
        </w:tc>
        <w:tc>
          <w:tcPr>
            <w:tcW w:w="900" w:type="dxa"/>
          </w:tcPr>
          <w:p w:rsidR="00750835" w:rsidRPr="00822C54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jc w:val="center"/>
              <w:rPr>
                <w:lang w:eastAsia="en-US"/>
              </w:rPr>
            </w:pPr>
            <w:r w:rsidRPr="00822C54">
              <w:rPr>
                <w:lang w:eastAsia="en-US"/>
              </w:rPr>
              <w:t>0</w:t>
            </w:r>
          </w:p>
          <w:p w:rsidR="00750835" w:rsidRPr="00822C54" w:rsidRDefault="00750835" w:rsidP="00F31C38">
            <w:pPr>
              <w:jc w:val="center"/>
              <w:rPr>
                <w:lang w:eastAsia="en-US"/>
              </w:rPr>
            </w:pPr>
          </w:p>
          <w:p w:rsidR="00750835" w:rsidRPr="00822C54" w:rsidRDefault="00750835" w:rsidP="00F31C38">
            <w:pPr>
              <w:jc w:val="center"/>
              <w:rPr>
                <w:lang w:eastAsia="en-US"/>
              </w:rPr>
            </w:pPr>
            <w:r w:rsidRPr="00822C54">
              <w:rPr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5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87" w:type="dxa"/>
            <w:gridSpan w:val="3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70" w:type="dxa"/>
            <w:gridSpan w:val="3"/>
          </w:tcPr>
          <w:p w:rsidR="00750835" w:rsidRPr="00822C54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88" w:type="dxa"/>
            <w:gridSpan w:val="3"/>
          </w:tcPr>
          <w:p w:rsidR="00750835" w:rsidRPr="00822C54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30" w:type="dxa"/>
            <w:gridSpan w:val="4"/>
          </w:tcPr>
          <w:p w:rsidR="00750835" w:rsidRPr="00822C54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2" w:type="dxa"/>
            <w:gridSpan w:val="3"/>
          </w:tcPr>
          <w:p w:rsidR="00750835" w:rsidRPr="00822C54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5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ТО Управления Роспотребнадзора по РК в Сегежском, Беломорском, Кемском и Лоухском районах (по согласованию)</w:t>
            </w:r>
          </w:p>
        </w:tc>
      </w:tr>
      <w:tr w:rsidR="00750835" w:rsidRPr="00822C54" w:rsidTr="00750835">
        <w:trPr>
          <w:gridAfter w:val="8"/>
          <w:wAfter w:w="5520" w:type="dxa"/>
          <w:trHeight w:val="866"/>
        </w:trPr>
        <w:tc>
          <w:tcPr>
            <w:tcW w:w="571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3.2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24" w:type="dxa"/>
          </w:tcPr>
          <w:p w:rsidR="00750835" w:rsidRPr="00C3162C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3162C">
              <w:rPr>
                <w:rFonts w:ascii="Times New Roman" w:hAnsi="Times New Roman"/>
                <w:b/>
                <w:bCs/>
                <w:sz w:val="22"/>
                <w:szCs w:val="22"/>
              </w:rPr>
              <w:t>Итого по задаче 3</w:t>
            </w:r>
          </w:p>
        </w:tc>
        <w:tc>
          <w:tcPr>
            <w:tcW w:w="900" w:type="dxa"/>
          </w:tcPr>
          <w:p w:rsidR="00750835" w:rsidRPr="00822C54" w:rsidRDefault="00750835" w:rsidP="00826C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021-2025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822C54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5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  <w:gridSpan w:val="3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95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88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4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82" w:type="dxa"/>
            <w:gridSpan w:val="3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58" w:type="dxa"/>
          </w:tcPr>
          <w:p w:rsidR="00750835" w:rsidRPr="00822C54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336D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5336D5" w:rsidRPr="003A5285" w:rsidRDefault="005336D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017" w:type="dxa"/>
            <w:gridSpan w:val="31"/>
          </w:tcPr>
          <w:p w:rsidR="005336D5" w:rsidRPr="009B1AF4" w:rsidRDefault="005336D5" w:rsidP="0057604B">
            <w:pPr>
              <w:pStyle w:val="formattexttopleveltext"/>
              <w:jc w:val="both"/>
              <w:rPr>
                <w:b/>
              </w:rPr>
            </w:pPr>
            <w:r>
              <w:rPr>
                <w:b/>
              </w:rPr>
              <w:t>Задача 4: О</w:t>
            </w:r>
            <w:r w:rsidRPr="009B1AF4">
              <w:rPr>
                <w:b/>
              </w:rPr>
              <w:t>беспечение доступа населения к отечественным пищевым продуктам, способствующим устранению дефицита микро - и макронутриентов, в том числе усиление лабораторного контроля за показателями качества пищевой продукции и соответствия ее принципам здорового питания</w:t>
            </w:r>
          </w:p>
        </w:tc>
      </w:tr>
      <w:tr w:rsidR="00750835" w:rsidRPr="00822C54" w:rsidTr="00750835">
        <w:trPr>
          <w:gridAfter w:val="8"/>
          <w:wAfter w:w="5520" w:type="dxa"/>
          <w:trHeight w:val="300"/>
        </w:trPr>
        <w:tc>
          <w:tcPr>
            <w:tcW w:w="571" w:type="dxa"/>
            <w:vMerge w:val="restart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4.1</w:t>
            </w:r>
          </w:p>
        </w:tc>
        <w:tc>
          <w:tcPr>
            <w:tcW w:w="2924" w:type="dxa"/>
            <w:vMerge w:val="restart"/>
          </w:tcPr>
          <w:p w:rsidR="00750835" w:rsidRPr="009F14B5" w:rsidRDefault="00750835" w:rsidP="0057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исследований</w:t>
            </w:r>
          </w:p>
        </w:tc>
        <w:tc>
          <w:tcPr>
            <w:tcW w:w="900" w:type="dxa"/>
            <w:vMerge w:val="restart"/>
          </w:tcPr>
          <w:p w:rsidR="00750835" w:rsidRPr="003A5285" w:rsidRDefault="00750835" w:rsidP="00826C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A528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7" w:type="dxa"/>
            <w:vMerge w:val="restart"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675" w:type="dxa"/>
            <w:vMerge w:val="restart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vMerge w:val="restart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vMerge w:val="restart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vMerge w:val="restart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bottom w:val="nil"/>
            </w:tcBorders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2" w:type="dxa"/>
            <w:gridSpan w:val="2"/>
            <w:tcBorders>
              <w:bottom w:val="nil"/>
            </w:tcBorders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10" w:type="dxa"/>
            <w:gridSpan w:val="2"/>
            <w:vMerge w:val="restart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570" w:type="dxa"/>
            <w:gridSpan w:val="3"/>
            <w:vMerge w:val="restart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6C7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" w:type="dxa"/>
            <w:gridSpan w:val="3"/>
            <w:vMerge w:val="restart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6C7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" w:type="dxa"/>
            <w:gridSpan w:val="2"/>
            <w:vMerge w:val="restart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6C7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0" w:type="dxa"/>
            <w:gridSpan w:val="4"/>
            <w:vMerge w:val="restart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6C7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2" w:type="dxa"/>
            <w:gridSpan w:val="3"/>
            <w:vMerge w:val="restart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58" w:type="dxa"/>
            <w:vMerge w:val="restart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  <w:vMerge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924" w:type="dxa"/>
            <w:vMerge/>
          </w:tcPr>
          <w:p w:rsidR="00750835" w:rsidRDefault="00750835" w:rsidP="0057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750835" w:rsidRDefault="00750835" w:rsidP="00826C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Merge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gridSpan w:val="5"/>
            <w:tcBorders>
              <w:top w:val="nil"/>
            </w:tcBorders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57" w:type="dxa"/>
            <w:tcBorders>
              <w:top w:val="nil"/>
            </w:tcBorders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10" w:type="dxa"/>
            <w:gridSpan w:val="2"/>
            <w:vMerge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  <w:vMerge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3"/>
            <w:vMerge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2"/>
            <w:vMerge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4"/>
            <w:vMerge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2" w:type="dxa"/>
            <w:gridSpan w:val="3"/>
            <w:vMerge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  <w:vMerge/>
          </w:tcPr>
          <w:p w:rsidR="0075083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924" w:type="dxa"/>
          </w:tcPr>
          <w:p w:rsidR="00750835" w:rsidRDefault="00750835" w:rsidP="0057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продовольственного сырья и </w:t>
            </w:r>
          </w:p>
          <w:p w:rsidR="00750835" w:rsidRDefault="00750835" w:rsidP="005760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пищевых продуктов в Лоухском районе</w:t>
            </w:r>
          </w:p>
        </w:tc>
        <w:tc>
          <w:tcPr>
            <w:tcW w:w="900" w:type="dxa"/>
          </w:tcPr>
          <w:p w:rsidR="00750835" w:rsidRDefault="00750835" w:rsidP="00826C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3A5285">
              <w:rPr>
                <w:rFonts w:ascii="Times New Roman" w:hAnsi="Times New Roman" w:cs="Times New Roman"/>
              </w:rPr>
              <w:t>г.г.</w:t>
            </w:r>
          </w:p>
        </w:tc>
        <w:tc>
          <w:tcPr>
            <w:tcW w:w="1207" w:type="dxa"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675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35" w:type="dxa"/>
            <w:gridSpan w:val="5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57" w:type="dxa"/>
          </w:tcPr>
          <w:p w:rsidR="00750835" w:rsidRDefault="00750835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  <w:p w:rsidR="00750835" w:rsidRPr="003A5285" w:rsidRDefault="00750835" w:rsidP="005336D5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1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2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4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2" w:type="dxa"/>
            <w:gridSpan w:val="3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</w:tcPr>
          <w:p w:rsidR="0075083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Роспотребнадзорапо РК в Сегежском, Беломорском, Кемском и Лоухском районах (по согласованию)</w:t>
            </w:r>
          </w:p>
        </w:tc>
      </w:tr>
      <w:tr w:rsidR="00750835" w:rsidRPr="00822C54" w:rsidTr="00750835">
        <w:trPr>
          <w:gridAfter w:val="8"/>
          <w:wAfter w:w="5520" w:type="dxa"/>
          <w:trHeight w:val="757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2924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A5285">
              <w:rPr>
                <w:rFonts w:ascii="Times New Roman" w:hAnsi="Times New Roman"/>
                <w:b/>
                <w:bCs/>
                <w:sz w:val="22"/>
                <w:szCs w:val="22"/>
              </w:rPr>
              <w:t>Итого по задаче 4</w:t>
            </w:r>
          </w:p>
        </w:tc>
        <w:tc>
          <w:tcPr>
            <w:tcW w:w="900" w:type="dxa"/>
          </w:tcPr>
          <w:p w:rsidR="00750835" w:rsidRPr="003A5285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3A5285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35" w:type="dxa"/>
            <w:gridSpan w:val="5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57" w:type="dxa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1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2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4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2" w:type="dxa"/>
            <w:gridSpan w:val="3"/>
          </w:tcPr>
          <w:p w:rsidR="00750835" w:rsidRPr="00826C71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50835" w:rsidRPr="00822C54" w:rsidTr="00750835"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17" w:type="dxa"/>
            <w:gridSpan w:val="31"/>
          </w:tcPr>
          <w:p w:rsidR="00750835" w:rsidRPr="009B1AF4" w:rsidRDefault="00750835" w:rsidP="0057604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A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5: Снижение смертности среди населения трудоспособного возраста.</w:t>
            </w:r>
          </w:p>
        </w:tc>
        <w:tc>
          <w:tcPr>
            <w:tcW w:w="690" w:type="dxa"/>
          </w:tcPr>
          <w:p w:rsidR="00750835" w:rsidRPr="00822C54" w:rsidRDefault="00750835"/>
        </w:tc>
        <w:tc>
          <w:tcPr>
            <w:tcW w:w="690" w:type="dxa"/>
          </w:tcPr>
          <w:p w:rsidR="00750835" w:rsidRPr="00822C54" w:rsidRDefault="00750835"/>
        </w:tc>
        <w:tc>
          <w:tcPr>
            <w:tcW w:w="690" w:type="dxa"/>
          </w:tcPr>
          <w:p w:rsidR="00750835" w:rsidRPr="00822C54" w:rsidRDefault="00750835"/>
        </w:tc>
        <w:tc>
          <w:tcPr>
            <w:tcW w:w="690" w:type="dxa"/>
          </w:tcPr>
          <w:p w:rsidR="00750835" w:rsidRPr="00822C54" w:rsidRDefault="00750835"/>
        </w:tc>
        <w:tc>
          <w:tcPr>
            <w:tcW w:w="690" w:type="dxa"/>
          </w:tcPr>
          <w:p w:rsidR="00750835" w:rsidRPr="00822C54" w:rsidRDefault="00750835"/>
        </w:tc>
        <w:tc>
          <w:tcPr>
            <w:tcW w:w="690" w:type="dxa"/>
          </w:tcPr>
          <w:p w:rsidR="00750835" w:rsidRPr="00822C54" w:rsidRDefault="00750835"/>
        </w:tc>
        <w:tc>
          <w:tcPr>
            <w:tcW w:w="690" w:type="dxa"/>
          </w:tcPr>
          <w:p w:rsidR="00750835" w:rsidRPr="00822C54" w:rsidRDefault="00750835"/>
        </w:tc>
        <w:tc>
          <w:tcPr>
            <w:tcW w:w="690" w:type="dxa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2924" w:type="dxa"/>
          </w:tcPr>
          <w:p w:rsidR="0075083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Проведение мероприятий, направленных на популяризацию здорового образа жизни  </w:t>
            </w:r>
          </w:p>
          <w:p w:rsidR="0075083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*Физкультурно-спортивные мероприятия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*Мероприятия, посвящённые Всемирному Дню здоровья (7 апреля).</w:t>
            </w:r>
          </w:p>
        </w:tc>
        <w:tc>
          <w:tcPr>
            <w:tcW w:w="900" w:type="dxa"/>
          </w:tcPr>
          <w:p w:rsidR="00750835" w:rsidRPr="003A5285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3A5285">
              <w:rPr>
                <w:rFonts w:ascii="Times New Roman" w:hAnsi="Times New Roman" w:cs="Times New Roman"/>
              </w:rPr>
              <w:t>г.г.</w:t>
            </w:r>
          </w:p>
        </w:tc>
        <w:tc>
          <w:tcPr>
            <w:tcW w:w="1207" w:type="dxa"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Всего:</w:t>
            </w:r>
          </w:p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675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gridSpan w:val="4"/>
          </w:tcPr>
          <w:p w:rsidR="0075083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10,0</w:t>
            </w:r>
          </w:p>
          <w:p w:rsidR="0075083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61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570" w:type="dxa"/>
            <w:gridSpan w:val="3"/>
          </w:tcPr>
          <w:p w:rsidR="00750835" w:rsidRPr="003A5285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70" w:type="dxa"/>
            <w:gridSpan w:val="3"/>
          </w:tcPr>
          <w:p w:rsidR="00750835" w:rsidRPr="003A5285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73" w:type="dxa"/>
            <w:gridSpan w:val="2"/>
          </w:tcPr>
          <w:p w:rsidR="00750835" w:rsidRPr="003A5285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5" w:type="dxa"/>
            <w:gridSpan w:val="3"/>
          </w:tcPr>
          <w:p w:rsidR="00750835" w:rsidRPr="003A5285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97" w:type="dxa"/>
            <w:gridSpan w:val="4"/>
          </w:tcPr>
          <w:p w:rsidR="00750835" w:rsidRPr="003A5285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5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Администрация ЛМР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2924" w:type="dxa"/>
          </w:tcPr>
          <w:p w:rsidR="00750835" w:rsidRPr="00ED4D3E" w:rsidRDefault="00750835" w:rsidP="00ED4D3E">
            <w:pPr>
              <w:pStyle w:val="af0"/>
              <w:rPr>
                <w:lang w:val="ru-RU"/>
              </w:rPr>
            </w:pPr>
            <w:r w:rsidRPr="00C37C0A">
              <w:rPr>
                <w:sz w:val="24"/>
                <w:szCs w:val="24"/>
                <w:lang w:val="ru-RU"/>
              </w:rPr>
              <w:t>Информирование пациентов об основах здорового образа жизни и устранении основных неблагоприятных факторов, влияющих на риски развития болезни</w:t>
            </w:r>
          </w:p>
        </w:tc>
        <w:tc>
          <w:tcPr>
            <w:tcW w:w="900" w:type="dxa"/>
          </w:tcPr>
          <w:p w:rsidR="00750835" w:rsidRPr="003A5285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3A5285">
              <w:rPr>
                <w:rFonts w:ascii="Times New Roman" w:hAnsi="Times New Roman" w:cs="Times New Roman"/>
              </w:rPr>
              <w:t>г.г.</w:t>
            </w:r>
          </w:p>
        </w:tc>
        <w:tc>
          <w:tcPr>
            <w:tcW w:w="1207" w:type="dxa"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Всего:</w:t>
            </w:r>
          </w:p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675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1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3" w:type="dxa"/>
            <w:gridSpan w:val="2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5" w:type="dxa"/>
            <w:gridSpan w:val="3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707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97" w:type="dxa"/>
            <w:gridSpan w:val="4"/>
          </w:tcPr>
          <w:p w:rsidR="00750835" w:rsidRPr="002D7077" w:rsidRDefault="00750835" w:rsidP="00826C71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58" w:type="dxa"/>
          </w:tcPr>
          <w:p w:rsidR="00750835" w:rsidRPr="00822C54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</w:p>
        </w:tc>
      </w:tr>
      <w:tr w:rsidR="00750835" w:rsidRPr="00822C54" w:rsidTr="00750835">
        <w:trPr>
          <w:gridAfter w:val="8"/>
          <w:wAfter w:w="5520" w:type="dxa"/>
          <w:trHeight w:val="659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5.3.</w:t>
            </w:r>
          </w:p>
        </w:tc>
        <w:tc>
          <w:tcPr>
            <w:tcW w:w="2924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A5285">
              <w:rPr>
                <w:rFonts w:ascii="Times New Roman" w:hAnsi="Times New Roman"/>
                <w:b/>
                <w:bCs/>
                <w:sz w:val="22"/>
                <w:szCs w:val="22"/>
              </w:rPr>
              <w:t>Итого по задаче 5</w:t>
            </w:r>
          </w:p>
        </w:tc>
        <w:tc>
          <w:tcPr>
            <w:tcW w:w="900" w:type="dxa"/>
          </w:tcPr>
          <w:p w:rsidR="00750835" w:rsidRPr="003A5285" w:rsidRDefault="00750835" w:rsidP="00ED4D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A5285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3A5285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9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2" w:type="dxa"/>
            <w:gridSpan w:val="4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10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3" w:type="dxa"/>
            <w:gridSpan w:val="2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15" w:type="dxa"/>
            <w:gridSpan w:val="3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97" w:type="dxa"/>
            <w:gridSpan w:val="4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5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017" w:type="dxa"/>
            <w:gridSpan w:val="31"/>
          </w:tcPr>
          <w:p w:rsidR="00750835" w:rsidRPr="00FE25DD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E2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6: Мотивирование граждан к ведению здорового образа жизни. Формирование у граждан ответственного отношения к своему </w:t>
            </w:r>
            <w:r w:rsidRPr="00FE25D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здоровью.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6.1</w:t>
            </w:r>
          </w:p>
        </w:tc>
        <w:tc>
          <w:tcPr>
            <w:tcW w:w="2924" w:type="dxa"/>
          </w:tcPr>
          <w:p w:rsidR="00750835" w:rsidRPr="003A5285" w:rsidRDefault="00750835" w:rsidP="0057604B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Информационно-пропагандистские мероприятия:</w:t>
            </w:r>
          </w:p>
          <w:p w:rsidR="00750835" w:rsidRPr="00ED4D3E" w:rsidRDefault="00750835" w:rsidP="0057604B">
            <w:pPr>
              <w:pStyle w:val="af0"/>
              <w:rPr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  <w:r w:rsidRPr="003A5285">
              <w:rPr>
                <w:color w:val="auto"/>
                <w:lang w:val="ru-RU"/>
              </w:rPr>
              <w:t xml:space="preserve"> размещения </w:t>
            </w:r>
            <w:r>
              <w:rPr>
                <w:color w:val="auto"/>
                <w:lang w:val="ru-RU"/>
              </w:rPr>
              <w:t xml:space="preserve">публикаций о ЗОЖ </w:t>
            </w:r>
            <w:r w:rsidRPr="003A5285">
              <w:rPr>
                <w:color w:val="auto"/>
                <w:lang w:val="ru-RU"/>
              </w:rPr>
              <w:t>в районной газете «Наше Приполярье»</w:t>
            </w:r>
            <w:r>
              <w:rPr>
                <w:color w:val="auto"/>
                <w:lang w:val="ru-RU"/>
              </w:rPr>
              <w:t>, в социальных сетях.</w:t>
            </w:r>
          </w:p>
        </w:tc>
        <w:tc>
          <w:tcPr>
            <w:tcW w:w="900" w:type="dxa"/>
          </w:tcPr>
          <w:p w:rsidR="00750835" w:rsidRPr="003A5285" w:rsidRDefault="00750835" w:rsidP="005760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A5285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3A5285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3A5285" w:rsidRDefault="00750835" w:rsidP="0057604B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20" w:type="dxa"/>
            <w:gridSpan w:val="4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gridSpan w:val="2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2" w:type="dxa"/>
            <w:gridSpan w:val="3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gridSpan w:val="3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30" w:type="dxa"/>
            <w:gridSpan w:val="4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2" w:type="dxa"/>
            <w:gridSpan w:val="3"/>
          </w:tcPr>
          <w:p w:rsidR="00750835" w:rsidRPr="003A5285" w:rsidRDefault="00750835" w:rsidP="0057604B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58" w:type="dxa"/>
          </w:tcPr>
          <w:p w:rsidR="0075083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</w:p>
          <w:p w:rsidR="00750835" w:rsidRPr="003A5285" w:rsidRDefault="00750835" w:rsidP="0057604B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Администрация ЛМР</w:t>
            </w: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2924" w:type="dxa"/>
          </w:tcPr>
          <w:p w:rsidR="00750835" w:rsidRPr="00ED4D3E" w:rsidRDefault="00750835" w:rsidP="0057604B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>Проведение конкурсов, викторин на темы «Здоровый образ жизни», «Вредным привычкам скажем Нет!» и других.</w:t>
            </w:r>
          </w:p>
        </w:tc>
        <w:tc>
          <w:tcPr>
            <w:tcW w:w="900" w:type="dxa"/>
          </w:tcPr>
          <w:p w:rsidR="00750835" w:rsidRPr="003A5285" w:rsidRDefault="00750835" w:rsidP="00267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A5285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3A5285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3A5285" w:rsidRDefault="00750835" w:rsidP="00267D87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20" w:type="dxa"/>
            <w:gridSpan w:val="4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gridSpan w:val="2"/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2" w:type="dxa"/>
            <w:gridSpan w:val="3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30" w:type="dxa"/>
            <w:gridSpan w:val="4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2" w:type="dxa"/>
            <w:gridSpan w:val="3"/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5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Администрация ЛМР</w:t>
            </w:r>
          </w:p>
        </w:tc>
      </w:tr>
      <w:tr w:rsidR="00750835" w:rsidRPr="00822C54" w:rsidTr="00750835">
        <w:trPr>
          <w:gridAfter w:val="8"/>
          <w:wAfter w:w="5520" w:type="dxa"/>
          <w:trHeight w:val="1658"/>
        </w:trPr>
        <w:tc>
          <w:tcPr>
            <w:tcW w:w="571" w:type="dxa"/>
            <w:tcBorders>
              <w:bottom w:val="single" w:sz="4" w:space="0" w:color="auto"/>
            </w:tcBorders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6.3</w:t>
            </w:r>
          </w:p>
        </w:tc>
        <w:tc>
          <w:tcPr>
            <w:tcW w:w="2924" w:type="dxa"/>
            <w:tcBorders>
              <w:bottom w:val="single" w:sz="4" w:space="0" w:color="auto"/>
            </w:tcBorders>
          </w:tcPr>
          <w:p w:rsidR="00750835" w:rsidRPr="003A5285" w:rsidRDefault="00750835" w:rsidP="0057604B">
            <w:pPr>
              <w:pStyle w:val="TableParagraph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Проведение профилактических бесед, лекций о здоровом образе жизни в образовательных учреждениях Лоухского района»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A5285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3A5285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2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ед.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30" w:type="dxa"/>
            <w:gridSpan w:val="4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2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267D87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:rsidR="0075083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ГБУЗ РК «Лоухская ЦРБ  (по 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согласованию)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</w:p>
          <w:p w:rsidR="00750835" w:rsidRPr="003A528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Администрация ЛМР</w:t>
            </w:r>
          </w:p>
        </w:tc>
      </w:tr>
      <w:tr w:rsidR="00750835" w:rsidRPr="00822C54" w:rsidTr="00750835">
        <w:trPr>
          <w:gridAfter w:val="8"/>
          <w:wAfter w:w="5520" w:type="dxa"/>
          <w:trHeight w:val="845"/>
        </w:trPr>
        <w:tc>
          <w:tcPr>
            <w:tcW w:w="571" w:type="dxa"/>
            <w:tcBorders>
              <w:bottom w:val="single" w:sz="4" w:space="0" w:color="auto"/>
            </w:tcBorders>
          </w:tcPr>
          <w:p w:rsidR="00750835" w:rsidRDefault="00CB268D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6.4</w:t>
            </w:r>
          </w:p>
        </w:tc>
        <w:tc>
          <w:tcPr>
            <w:tcW w:w="2924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Итого по задаче 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3A5285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3A5285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</w:tcPr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822C54" w:rsidRDefault="00750835" w:rsidP="00CB268D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2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gridSpan w:val="4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82" w:type="dxa"/>
            <w:gridSpan w:val="3"/>
            <w:tcBorders>
              <w:bottom w:val="single" w:sz="4" w:space="0" w:color="auto"/>
            </w:tcBorders>
          </w:tcPr>
          <w:p w:rsidR="00750835" w:rsidRPr="003A5285" w:rsidRDefault="00750835" w:rsidP="00767F10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:rsidR="00750835" w:rsidRDefault="00750835" w:rsidP="00267D87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750835" w:rsidRPr="00822C54" w:rsidTr="00750835">
        <w:trPr>
          <w:gridAfter w:val="8"/>
          <w:wAfter w:w="5520" w:type="dxa"/>
        </w:trPr>
        <w:tc>
          <w:tcPr>
            <w:tcW w:w="571" w:type="dxa"/>
          </w:tcPr>
          <w:p w:rsidR="00750835" w:rsidRPr="003A5285" w:rsidRDefault="00CB268D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924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A5285">
              <w:rPr>
                <w:rFonts w:ascii="Times New Roman" w:hAnsi="Times New Roman"/>
                <w:b/>
                <w:bCs/>
                <w:sz w:val="22"/>
                <w:szCs w:val="22"/>
              </w:rPr>
              <w:t>Итого по программе</w:t>
            </w:r>
          </w:p>
        </w:tc>
        <w:tc>
          <w:tcPr>
            <w:tcW w:w="900" w:type="dxa"/>
          </w:tcPr>
          <w:p w:rsidR="00750835" w:rsidRPr="003A5285" w:rsidRDefault="00750835" w:rsidP="00F31C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2021-2025</w:t>
            </w:r>
            <w:r w:rsidRPr="003A5285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1207" w:type="dxa"/>
          </w:tcPr>
          <w:p w:rsidR="00750835" w:rsidRPr="003A5285" w:rsidRDefault="00750835" w:rsidP="00F31C38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675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100,0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0 </w:t>
            </w:r>
          </w:p>
        </w:tc>
        <w:tc>
          <w:tcPr>
            <w:tcW w:w="709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20" w:type="dxa"/>
            <w:gridSpan w:val="4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</w:t>
            </w:r>
            <w:r w:rsidRPr="003A528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0 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gridSpan w:val="2"/>
          </w:tcPr>
          <w:p w:rsidR="0075083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20,0</w:t>
            </w:r>
          </w:p>
          <w:p w:rsidR="00750835" w:rsidRPr="003A5285" w:rsidRDefault="00750835" w:rsidP="00F31C38">
            <w:pPr>
              <w:pStyle w:val="a6"/>
              <w:tabs>
                <w:tab w:val="left" w:pos="4050"/>
              </w:tabs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622" w:type="dxa"/>
            <w:gridSpan w:val="3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4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82" w:type="dxa"/>
            <w:gridSpan w:val="3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158" w:type="dxa"/>
          </w:tcPr>
          <w:p w:rsidR="00750835" w:rsidRPr="003A5285" w:rsidRDefault="00750835" w:rsidP="00F31C38">
            <w:pPr>
              <w:pStyle w:val="a6"/>
              <w:tabs>
                <w:tab w:val="left" w:pos="4050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9D31AC" w:rsidRPr="00114F36" w:rsidRDefault="009D31AC" w:rsidP="00F31C38">
      <w:pPr>
        <w:pStyle w:val="a6"/>
        <w:tabs>
          <w:tab w:val="left" w:pos="4050"/>
        </w:tabs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9D31AC" w:rsidRPr="00114F36" w:rsidSect="009D31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C29" w:rsidRPr="00E539A3" w:rsidRDefault="00F52C29" w:rsidP="00E539A3">
      <w:pPr>
        <w:pStyle w:val="ConsPlusCell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F52C29" w:rsidRPr="00E539A3" w:rsidRDefault="00F52C29" w:rsidP="00E539A3">
      <w:pPr>
        <w:pStyle w:val="ConsPlusCell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C29" w:rsidRPr="00E539A3" w:rsidRDefault="00F52C29" w:rsidP="00E539A3">
      <w:pPr>
        <w:pStyle w:val="ConsPlusCell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F52C29" w:rsidRPr="00E539A3" w:rsidRDefault="00F52C29" w:rsidP="00E539A3">
      <w:pPr>
        <w:pStyle w:val="ConsPlusCell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FE3"/>
    <w:multiLevelType w:val="hybridMultilevel"/>
    <w:tmpl w:val="0BC4C6E4"/>
    <w:lvl w:ilvl="0" w:tplc="525CE878">
      <w:start w:val="2"/>
      <w:numFmt w:val="decimal"/>
      <w:lvlText w:val="%1)"/>
      <w:lvlJc w:val="left"/>
      <w:pPr>
        <w:tabs>
          <w:tab w:val="num" w:pos="1680"/>
        </w:tabs>
        <w:ind w:left="1680" w:hanging="9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B2629"/>
    <w:multiLevelType w:val="multilevel"/>
    <w:tmpl w:val="7F008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344A4C"/>
    <w:multiLevelType w:val="hybridMultilevel"/>
    <w:tmpl w:val="69F2F1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A367002"/>
    <w:multiLevelType w:val="hybridMultilevel"/>
    <w:tmpl w:val="6F349A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B26C6"/>
    <w:multiLevelType w:val="hybridMultilevel"/>
    <w:tmpl w:val="0A825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4745C"/>
    <w:multiLevelType w:val="multilevel"/>
    <w:tmpl w:val="D1702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05E2"/>
    <w:rsid w:val="00056980"/>
    <w:rsid w:val="000F0CCC"/>
    <w:rsid w:val="000F1FE9"/>
    <w:rsid w:val="000F774B"/>
    <w:rsid w:val="000F7830"/>
    <w:rsid w:val="00107653"/>
    <w:rsid w:val="00114F36"/>
    <w:rsid w:val="00117CAC"/>
    <w:rsid w:val="00184BCA"/>
    <w:rsid w:val="001D4FDE"/>
    <w:rsid w:val="00205710"/>
    <w:rsid w:val="00205F1D"/>
    <w:rsid w:val="00267D87"/>
    <w:rsid w:val="00270F21"/>
    <w:rsid w:val="002931BE"/>
    <w:rsid w:val="00296523"/>
    <w:rsid w:val="002B7430"/>
    <w:rsid w:val="002C1700"/>
    <w:rsid w:val="002D1638"/>
    <w:rsid w:val="002D7077"/>
    <w:rsid w:val="003158E8"/>
    <w:rsid w:val="0032055F"/>
    <w:rsid w:val="003857DF"/>
    <w:rsid w:val="003905E2"/>
    <w:rsid w:val="003A75CF"/>
    <w:rsid w:val="003C6925"/>
    <w:rsid w:val="003D0FB8"/>
    <w:rsid w:val="003D5EA2"/>
    <w:rsid w:val="003E7219"/>
    <w:rsid w:val="00401620"/>
    <w:rsid w:val="00412438"/>
    <w:rsid w:val="00415BC4"/>
    <w:rsid w:val="00445382"/>
    <w:rsid w:val="004D5C17"/>
    <w:rsid w:val="00502137"/>
    <w:rsid w:val="00504B2D"/>
    <w:rsid w:val="0050740C"/>
    <w:rsid w:val="00515942"/>
    <w:rsid w:val="00531CFF"/>
    <w:rsid w:val="005336D5"/>
    <w:rsid w:val="005756B1"/>
    <w:rsid w:val="0057604B"/>
    <w:rsid w:val="00587916"/>
    <w:rsid w:val="005B41DF"/>
    <w:rsid w:val="005C165B"/>
    <w:rsid w:val="005C1D53"/>
    <w:rsid w:val="005E2F17"/>
    <w:rsid w:val="005E5823"/>
    <w:rsid w:val="005F1482"/>
    <w:rsid w:val="00605DC2"/>
    <w:rsid w:val="00657696"/>
    <w:rsid w:val="00672395"/>
    <w:rsid w:val="00684555"/>
    <w:rsid w:val="006B223B"/>
    <w:rsid w:val="006E53EE"/>
    <w:rsid w:val="006F1DD5"/>
    <w:rsid w:val="00750835"/>
    <w:rsid w:val="00767F10"/>
    <w:rsid w:val="00794180"/>
    <w:rsid w:val="007B7C95"/>
    <w:rsid w:val="007C0A96"/>
    <w:rsid w:val="00826C71"/>
    <w:rsid w:val="00877900"/>
    <w:rsid w:val="008B4D16"/>
    <w:rsid w:val="008E2DAE"/>
    <w:rsid w:val="008E617A"/>
    <w:rsid w:val="00912A19"/>
    <w:rsid w:val="0097725A"/>
    <w:rsid w:val="00980B3A"/>
    <w:rsid w:val="009827CA"/>
    <w:rsid w:val="009A7847"/>
    <w:rsid w:val="009B1AF4"/>
    <w:rsid w:val="009B7F66"/>
    <w:rsid w:val="009C6CA7"/>
    <w:rsid w:val="009D31AC"/>
    <w:rsid w:val="009F14B5"/>
    <w:rsid w:val="009F7475"/>
    <w:rsid w:val="00A66053"/>
    <w:rsid w:val="00AA07F3"/>
    <w:rsid w:val="00B21823"/>
    <w:rsid w:val="00B70003"/>
    <w:rsid w:val="00B70086"/>
    <w:rsid w:val="00B9313D"/>
    <w:rsid w:val="00B94C37"/>
    <w:rsid w:val="00C06599"/>
    <w:rsid w:val="00C07D48"/>
    <w:rsid w:val="00C37C0A"/>
    <w:rsid w:val="00C5786E"/>
    <w:rsid w:val="00C75342"/>
    <w:rsid w:val="00C93B1A"/>
    <w:rsid w:val="00CB268D"/>
    <w:rsid w:val="00CB6131"/>
    <w:rsid w:val="00D23802"/>
    <w:rsid w:val="00D308A3"/>
    <w:rsid w:val="00D518B4"/>
    <w:rsid w:val="00D54D66"/>
    <w:rsid w:val="00D65BF1"/>
    <w:rsid w:val="00D9062F"/>
    <w:rsid w:val="00DA38F9"/>
    <w:rsid w:val="00DE2482"/>
    <w:rsid w:val="00E26DE4"/>
    <w:rsid w:val="00E539A3"/>
    <w:rsid w:val="00E71274"/>
    <w:rsid w:val="00ED4D3E"/>
    <w:rsid w:val="00EF4519"/>
    <w:rsid w:val="00F31C38"/>
    <w:rsid w:val="00F43ECF"/>
    <w:rsid w:val="00F52C29"/>
    <w:rsid w:val="00F702BA"/>
    <w:rsid w:val="00F923A0"/>
    <w:rsid w:val="00F93347"/>
    <w:rsid w:val="00FA47BA"/>
    <w:rsid w:val="00FB61B8"/>
    <w:rsid w:val="00FC512B"/>
    <w:rsid w:val="00FE2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"/>
    <w:basedOn w:val="a"/>
    <w:rsid w:val="00390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905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3905E2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3905E2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3905E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Plain Text"/>
    <w:basedOn w:val="a"/>
    <w:link w:val="a7"/>
    <w:uiPriority w:val="99"/>
    <w:rsid w:val="003905E2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7">
    <w:name w:val="Текст Знак"/>
    <w:basedOn w:val="a0"/>
    <w:link w:val="a6"/>
    <w:uiPriority w:val="99"/>
    <w:rsid w:val="003905E2"/>
    <w:rPr>
      <w:rFonts w:ascii="Consolas" w:eastAsia="Times New Roman" w:hAnsi="Consolas" w:cs="Times New Roman"/>
      <w:sz w:val="21"/>
      <w:szCs w:val="21"/>
    </w:rPr>
  </w:style>
  <w:style w:type="paragraph" w:customStyle="1" w:styleId="ConsPlusCell">
    <w:name w:val="ConsPlusCell"/>
    <w:uiPriority w:val="99"/>
    <w:rsid w:val="0039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customStyle="1" w:styleId="1">
    <w:name w:val="Обычный1"/>
    <w:rsid w:val="00390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B7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743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5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539A3"/>
  </w:style>
  <w:style w:type="paragraph" w:styleId="ac">
    <w:name w:val="footer"/>
    <w:basedOn w:val="a"/>
    <w:link w:val="ad"/>
    <w:uiPriority w:val="99"/>
    <w:semiHidden/>
    <w:unhideWhenUsed/>
    <w:rsid w:val="00E5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539A3"/>
  </w:style>
  <w:style w:type="paragraph" w:customStyle="1" w:styleId="10">
    <w:name w:val="Без интервала1"/>
    <w:rsid w:val="00E539A3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TableParagraph">
    <w:name w:val="Table Paragraph"/>
    <w:basedOn w:val="a"/>
    <w:uiPriority w:val="99"/>
    <w:rsid w:val="00E539A3"/>
    <w:pPr>
      <w:widowControl w:val="0"/>
      <w:autoSpaceDE w:val="0"/>
      <w:autoSpaceDN w:val="0"/>
      <w:spacing w:before="89" w:after="0" w:line="240" w:lineRule="auto"/>
      <w:ind w:left="108"/>
      <w:jc w:val="center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formattexttopleveltext">
    <w:name w:val="formattext topleveltext"/>
    <w:basedOn w:val="a"/>
    <w:uiPriority w:val="99"/>
    <w:rsid w:val="009F1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9F14B5"/>
    <w:pPr>
      <w:ind w:left="720"/>
      <w:contextualSpacing/>
    </w:pPr>
  </w:style>
  <w:style w:type="paragraph" w:customStyle="1" w:styleId="s14">
    <w:name w:val="s_14"/>
    <w:basedOn w:val="a"/>
    <w:uiPriority w:val="99"/>
    <w:rsid w:val="00114F36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шрифт"/>
    <w:uiPriority w:val="99"/>
    <w:rsid w:val="009D31AC"/>
  </w:style>
  <w:style w:type="paragraph" w:customStyle="1" w:styleId="ConsPlusTitle">
    <w:name w:val="ConsPlusTitle"/>
    <w:uiPriority w:val="99"/>
    <w:rsid w:val="009D3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p13">
    <w:name w:val="p13"/>
    <w:basedOn w:val="a"/>
    <w:uiPriority w:val="99"/>
    <w:rsid w:val="009D3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uiPriority w:val="99"/>
    <w:rsid w:val="00F31C38"/>
    <w:pPr>
      <w:spacing w:after="0" w:line="240" w:lineRule="auto"/>
    </w:pPr>
    <w:rPr>
      <w:rFonts w:ascii="Times New Roman" w:eastAsia="Times New Roman" w:hAnsi="Times New Roman" w:cs="Times New Roman"/>
      <w:color w:val="00000A"/>
      <w:lang w:val="en-US" w:eastAsia="en-US"/>
    </w:rPr>
  </w:style>
  <w:style w:type="character" w:customStyle="1" w:styleId="af1">
    <w:name w:val="Выделение жирным"/>
    <w:uiPriority w:val="99"/>
    <w:rsid w:val="00F31C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image" Target="media/image3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72;&#1090;&#1077;&#1085;&#1100;&#1082;&#1072;\Desktop\&#1044;&#1086;&#1082;&#1091;&#1084;&#1077;&#1085;&#1090;&#1099;%20&#1089;%20&#1088;&#1072;&#1073;&#1086;&#1095;&#1077;&#1075;&#1086;%20&#1089;&#1090;&#1086;&#1083;&#1072;\&#1062;&#1052;&#1055;\&#1059;&#1054;&#1047;%20&#1041;&#1077;&#1083;&#1086;&#1084;&#1086;&#1088;&#1089;&#1082;\&#1051;&#1086;&#1091;&#1093;&#1080;\&#1089;&#1084;&#1077;&#1088;&#1090;&#1085;&#1086;&#1089;&#1090;&#1100;,&#1079;&#1072;&#1073;&#1086;&#1083;&#1077;&#1074;&#1072;&#1077;&#1084;&#1086;&#1089;&#1090;&#1100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72;&#1090;&#1077;&#1085;&#1100;&#1082;&#1072;\Desktop\&#1044;&#1086;&#1082;&#1091;&#1084;&#1077;&#1085;&#1090;&#1099;%20&#1089;%20&#1088;&#1072;&#1073;&#1086;&#1095;&#1077;&#1075;&#1086;%20&#1089;&#1090;&#1086;&#1083;&#1072;\&#1062;&#1052;&#1055;\&#1059;&#1054;&#1047;%20&#1041;&#1077;&#1083;&#1086;&#1084;&#1086;&#1088;&#1089;&#1082;\&#1051;&#1086;&#1091;&#1093;&#1080;\&#1089;&#1084;&#1077;&#1088;&#1090;&#1085;&#1086;&#1089;&#1090;&#1100;,&#1079;&#1072;&#1073;&#1086;&#1083;&#1077;&#1074;&#1072;&#1077;&#1084;&#1086;&#1089;&#1090;&#1100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5;&#1088;&#1086;&#1075;&#1088;&#1072;&#1084;&#1084;&#1072;%20&#1041;&#1077;&#1083;&#1086;&#1084;&#1086;&#1088;&#1089;&#1082;\&#1055;&#1088;&#1086;&#1075;&#1088;&#1072;&#1084;&#1084;&#1072;\&#1089;&#1084;&#1077;&#1088;&#1090;&#1085;&#1086;&#1089;&#1090;&#1100;,&#1079;&#1072;&#1073;&#1086;&#1083;&#1077;&#1074;&#1072;&#1077;&#1084;&#1086;&#1089;&#1090;&#1100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0;&#1072;&#1090;&#1077;&#1085;&#1100;&#1082;&#1072;\Desktop\&#1044;&#1086;&#1082;&#1091;&#1084;&#1077;&#1085;&#1090;&#1099;%20&#1089;%20&#1088;&#1072;&#1073;&#1086;&#1095;&#1077;&#1075;&#1086;%20&#1089;&#1090;&#1086;&#1083;&#1072;\&#1062;&#1052;&#1055;\&#1059;&#1054;&#1047;%20&#1041;&#1077;&#1083;&#1086;&#1084;&#1086;&#1088;&#1089;&#1082;\&#1051;&#1086;&#1091;&#1093;&#1080;\&#1079;&#1072;&#1073;&#1086;&#1083;&#1077;&#1074;&#1072;&#1077;&#1084;&#1086;&#1089;&#1090;&#1100;%20&#1087;&#1086;%20131.xlsx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72;&#1090;&#1077;&#1085;&#1100;&#1082;&#1072;\Desktop\&#1044;&#1086;&#1082;&#1091;&#1084;&#1077;&#1085;&#1090;&#1099;%20&#1089;%20&#1088;&#1072;&#1073;&#1086;&#1095;&#1077;&#1075;&#1086;%20&#1089;&#1090;&#1086;&#1083;&#1072;\&#1062;&#1052;&#1055;\&#1059;&#1054;&#1047;%20&#1041;&#1077;&#1083;&#1086;&#1084;&#1086;&#1088;&#1089;&#1082;\&#1051;&#1086;&#1091;&#1093;&#1080;\&#1089;&#1084;&#1077;&#1088;&#1090;&#1085;&#1086;&#1089;&#1090;&#1100;,&#1079;&#1072;&#1073;&#1086;&#1083;&#1077;&#1074;&#1072;&#1077;&#1084;&#1086;&#1089;&#1090;&#1100;.xlsx" TargetMode="External"/><Relationship Id="rId1" Type="http://schemas.openxmlformats.org/officeDocument/2006/relationships/themeOverride" Target="../theme/themeOverride3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G:\&#1055;&#1088;&#1086;&#1075;&#1088;&#1072;&#1084;&#1084;&#1072;%20&#1041;&#1077;&#1083;&#1086;&#1084;&#1086;&#1088;&#1089;&#1082;\&#1055;&#1088;&#1086;&#1075;&#1088;&#1072;&#1084;&#1084;&#1072;\&#1089;&#1084;&#1077;&#1088;&#1090;&#1085;&#1086;&#1089;&#1090;&#1100;,&#1079;&#1072;&#1073;&#1086;&#1083;&#1077;&#1074;&#1072;&#1077;&#1084;&#1086;&#1089;&#1090;&#1100;.xlsx" TargetMode="External"/><Relationship Id="rId1" Type="http://schemas.openxmlformats.org/officeDocument/2006/relationships/themeOverride" Target="../theme/themeOverride4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72;&#1090;&#1077;&#1085;&#1100;&#1082;&#1072;\Desktop\&#1044;&#1086;&#1082;&#1091;&#1084;&#1077;&#1085;&#1090;&#1099;%20&#1089;%20&#1088;&#1072;&#1073;&#1086;&#1095;&#1077;&#1075;&#1086;%20&#1089;&#1090;&#1086;&#1083;&#1072;\&#1062;&#1052;&#1055;\&#1059;&#1054;&#1047;%20&#1041;&#1077;&#1083;&#1086;&#1084;&#1086;&#1088;&#1089;&#1082;\&#1051;&#1086;&#1091;&#1093;&#1080;\&#1089;&#1084;&#1077;&#1088;&#1090;&#1085;&#1086;&#1089;&#1090;&#1100;,&#1079;&#1072;&#1073;&#1086;&#1083;&#1077;&#1074;&#1072;&#1077;&#1084;&#1086;&#1089;&#1090;&#1100;.xlsx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400"/>
              <a:t>Коэффициент смертности трудоспособного взрослого населения на 100 тыс. населения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'коэффиц смертности'!$C$6</c:f>
              <c:strCache>
                <c:ptCount val="1"/>
                <c:pt idx="0">
                  <c:v>Лоухский район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'коэффиц смертности'!$D$5:$E$5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'коэффиц смертности'!$D$6:$E$6</c:f>
              <c:numCache>
                <c:formatCode>General</c:formatCode>
                <c:ptCount val="2"/>
                <c:pt idx="0">
                  <c:v>1407.6</c:v>
                </c:pt>
                <c:pt idx="1">
                  <c:v>1080.9000000000001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898-4F89-A396-713CFDB9C7A6}"/>
            </c:ext>
          </c:extLst>
        </c:ser>
        <c:ser>
          <c:idx val="1"/>
          <c:order val="1"/>
          <c:tx>
            <c:strRef>
              <c:f>'коэффиц смертности'!$C$7</c:f>
              <c:strCache>
                <c:ptCount val="1"/>
                <c:pt idx="0">
                  <c:v>РК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'коэффиц смертности'!$D$5:$E$5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'коэффиц смертности'!$D$7:$E$7</c:f>
              <c:numCache>
                <c:formatCode>General</c:formatCode>
                <c:ptCount val="2"/>
                <c:pt idx="0">
                  <c:v>706.6</c:v>
                </c:pt>
                <c:pt idx="1">
                  <c:v>574.79999999999995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898-4F89-A396-713CFDB9C7A6}"/>
            </c:ext>
          </c:extLst>
        </c:ser>
        <c:dLbls>
          <c:showVal val="1"/>
        </c:dLbls>
        <c:axId val="76200960"/>
        <c:axId val="76210944"/>
      </c:barChart>
      <c:catAx>
        <c:axId val="76200960"/>
        <c:scaling>
          <c:orientation val="minMax"/>
        </c:scaling>
        <c:axPos val="b"/>
        <c:numFmt formatCode="General" sourceLinked="0"/>
        <c:majorTickMark val="none"/>
        <c:tickLblPos val="nextTo"/>
        <c:crossAx val="76210944"/>
        <c:crosses val="autoZero"/>
        <c:auto val="1"/>
        <c:lblAlgn val="ctr"/>
        <c:lblOffset val="100"/>
      </c:catAx>
      <c:valAx>
        <c:axId val="7621094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6200960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400"/>
              <a:t>Коэффциент смертности трудоспособного взрослого населения Лоухского района на 100 тыс. человек в 2018-2019гг.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'См Б'!$C$5:$C$6</c:f>
              <c:strCache>
                <c:ptCount val="2"/>
                <c:pt idx="0">
                  <c:v>2018 год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'См Б'!$B$7:$B$11</c:f>
              <c:strCache>
                <c:ptCount val="5"/>
                <c:pt idx="0">
                  <c:v>ХНИЗ</c:v>
                </c:pt>
                <c:pt idx="1">
                  <c:v>БСК</c:v>
                </c:pt>
                <c:pt idx="2">
                  <c:v>ЗНО</c:v>
                </c:pt>
                <c:pt idx="3">
                  <c:v>БОД</c:v>
                </c:pt>
                <c:pt idx="4">
                  <c:v>БОП</c:v>
                </c:pt>
              </c:strCache>
            </c:strRef>
          </c:cat>
          <c:val>
            <c:numRef>
              <c:f>'См Б'!$C$7:$C$11</c:f>
              <c:numCache>
                <c:formatCode>General</c:formatCode>
                <c:ptCount val="5"/>
                <c:pt idx="0">
                  <c:v>989.00000000000011</c:v>
                </c:pt>
                <c:pt idx="1">
                  <c:v>551.6</c:v>
                </c:pt>
                <c:pt idx="2">
                  <c:v>266.3</c:v>
                </c:pt>
                <c:pt idx="3">
                  <c:v>57</c:v>
                </c:pt>
                <c:pt idx="4">
                  <c:v>114.1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150-4534-9C4C-724E1319B321}"/>
            </c:ext>
          </c:extLst>
        </c:ser>
        <c:ser>
          <c:idx val="1"/>
          <c:order val="1"/>
          <c:tx>
            <c:strRef>
              <c:f>'См Б'!$D$5:$D$6</c:f>
              <c:strCache>
                <c:ptCount val="2"/>
                <c:pt idx="0">
                  <c:v>2019 год</c:v>
                </c:pt>
              </c:strCache>
            </c:strRef>
          </c:tx>
          <c:dLbls>
            <c:dLbl>
              <c:idx val="1"/>
              <c:layout>
                <c:manualLayout>
                  <c:x val="2.3210831721470006E-2"/>
                  <c:y val="2.5723472668810296E-2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150-4534-9C4C-724E1319B321}"/>
                </c:ext>
              </c:extLst>
            </c:dLbl>
            <c:dLbl>
              <c:idx val="2"/>
              <c:layout>
                <c:manualLayout>
                  <c:x val="1.547388781431343E-2"/>
                  <c:y val="0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150-4534-9C4C-724E1319B321}"/>
                </c:ext>
              </c:extLst>
            </c:dLbl>
            <c:dLbl>
              <c:idx val="3"/>
              <c:layout>
                <c:manualLayout>
                  <c:x val="1.5473887814313433E-2"/>
                  <c:y val="1.2861736334405219E-2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150-4534-9C4C-724E1319B321}"/>
                </c:ext>
              </c:extLst>
            </c:dLbl>
            <c:dLbl>
              <c:idx val="4"/>
              <c:layout>
                <c:manualLayout>
                  <c:x val="1.2894906511927694E-2"/>
                  <c:y val="4.2872454448017591E-3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2150-4534-9C4C-724E1319B321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'См Б'!$B$7:$B$11</c:f>
              <c:strCache>
                <c:ptCount val="5"/>
                <c:pt idx="0">
                  <c:v>ХНИЗ</c:v>
                </c:pt>
                <c:pt idx="1">
                  <c:v>БСК</c:v>
                </c:pt>
                <c:pt idx="2">
                  <c:v>ЗНО</c:v>
                </c:pt>
                <c:pt idx="3">
                  <c:v>БОД</c:v>
                </c:pt>
                <c:pt idx="4">
                  <c:v>БОП</c:v>
                </c:pt>
              </c:strCache>
            </c:strRef>
          </c:cat>
          <c:val>
            <c:numRef>
              <c:f>'См Б'!$D$7:$D$11</c:f>
              <c:numCache>
                <c:formatCode>General</c:formatCode>
                <c:ptCount val="5"/>
                <c:pt idx="0">
                  <c:v>800.5</c:v>
                </c:pt>
                <c:pt idx="1">
                  <c:v>520.4</c:v>
                </c:pt>
                <c:pt idx="2">
                  <c:v>160.1</c:v>
                </c:pt>
                <c:pt idx="3">
                  <c:v>60</c:v>
                </c:pt>
                <c:pt idx="4">
                  <c:v>60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150-4534-9C4C-724E1319B321}"/>
            </c:ext>
          </c:extLst>
        </c:ser>
        <c:dLbls>
          <c:showVal val="1"/>
        </c:dLbls>
        <c:axId val="76228864"/>
        <c:axId val="76230656"/>
      </c:barChart>
      <c:catAx>
        <c:axId val="76228864"/>
        <c:scaling>
          <c:orientation val="minMax"/>
        </c:scaling>
        <c:axPos val="b"/>
        <c:numFmt formatCode="General" sourceLinked="0"/>
        <c:majorTickMark val="none"/>
        <c:tickLblPos val="nextTo"/>
        <c:crossAx val="76230656"/>
        <c:crosses val="autoZero"/>
        <c:auto val="1"/>
        <c:lblAlgn val="ctr"/>
        <c:lblOffset val="100"/>
      </c:catAx>
      <c:valAx>
        <c:axId val="7623065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6228864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1" i="0" baseline="0"/>
              <a:t>Смертность населения РК на 100 тыс. человек в 2018-2019гг. </a:t>
            </a:r>
            <a:endParaRPr lang="ru-RU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'См РК'!$C$6:$C$7</c:f>
              <c:strCache>
                <c:ptCount val="1"/>
                <c:pt idx="0">
                  <c:v>2018 год</c:v>
                </c:pt>
              </c:strCache>
            </c:strRef>
          </c:tx>
          <c:dLbls>
            <c:showVal val="1"/>
          </c:dLbls>
          <c:cat>
            <c:strRef>
              <c:f>'См РК'!$B$8:$B$12</c:f>
              <c:strCache>
                <c:ptCount val="5"/>
                <c:pt idx="0">
                  <c:v>ХНИЗ</c:v>
                </c:pt>
                <c:pt idx="1">
                  <c:v>БСК</c:v>
                </c:pt>
                <c:pt idx="2">
                  <c:v>ЗНО</c:v>
                </c:pt>
                <c:pt idx="3">
                  <c:v>БОД</c:v>
                </c:pt>
                <c:pt idx="4">
                  <c:v>БОП</c:v>
                </c:pt>
              </c:strCache>
            </c:strRef>
          </c:cat>
          <c:val>
            <c:numRef>
              <c:f>'См РК'!$C$8:$C$12</c:f>
              <c:numCache>
                <c:formatCode>General</c:formatCode>
                <c:ptCount val="5"/>
                <c:pt idx="0">
                  <c:v>454.49999999999869</c:v>
                </c:pt>
                <c:pt idx="1">
                  <c:v>250.9</c:v>
                </c:pt>
                <c:pt idx="2">
                  <c:v>112.5</c:v>
                </c:pt>
                <c:pt idx="3">
                  <c:v>32.700000000000003</c:v>
                </c:pt>
                <c:pt idx="4">
                  <c:v>58.4</c:v>
                </c:pt>
              </c:numCache>
            </c:numRef>
          </c:val>
        </c:ser>
        <c:ser>
          <c:idx val="1"/>
          <c:order val="1"/>
          <c:tx>
            <c:strRef>
              <c:f>'См РК'!$D$6:$D$7</c:f>
              <c:strCache>
                <c:ptCount val="1"/>
                <c:pt idx="0">
                  <c:v>2019 год</c:v>
                </c:pt>
              </c:strCache>
            </c:strRef>
          </c:tx>
          <c:dLbls>
            <c:dLbl>
              <c:idx val="3"/>
              <c:layout>
                <c:manualLayout>
                  <c:x val="2.5000000000000001E-2"/>
                  <c:y val="2.7777777777778165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1.9444444444444445E-2"/>
                  <c:y val="1.8518518518518583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'См РК'!$B$8:$B$12</c:f>
              <c:strCache>
                <c:ptCount val="5"/>
                <c:pt idx="0">
                  <c:v>ХНИЗ</c:v>
                </c:pt>
                <c:pt idx="1">
                  <c:v>БСК</c:v>
                </c:pt>
                <c:pt idx="2">
                  <c:v>ЗНО</c:v>
                </c:pt>
                <c:pt idx="3">
                  <c:v>БОД</c:v>
                </c:pt>
                <c:pt idx="4">
                  <c:v>БОП</c:v>
                </c:pt>
              </c:strCache>
            </c:strRef>
          </c:cat>
          <c:val>
            <c:numRef>
              <c:f>'См РК'!$D$8:$D$12</c:f>
              <c:numCache>
                <c:formatCode>General</c:formatCode>
                <c:ptCount val="5"/>
                <c:pt idx="0">
                  <c:v>398.5</c:v>
                </c:pt>
                <c:pt idx="1">
                  <c:v>221</c:v>
                </c:pt>
                <c:pt idx="2">
                  <c:v>85.2</c:v>
                </c:pt>
                <c:pt idx="3">
                  <c:v>31.6</c:v>
                </c:pt>
                <c:pt idx="4">
                  <c:v>60.7</c:v>
                </c:pt>
              </c:numCache>
            </c:numRef>
          </c:val>
        </c:ser>
        <c:dLbls>
          <c:showVal val="1"/>
        </c:dLbls>
        <c:axId val="76244096"/>
        <c:axId val="76245632"/>
      </c:barChart>
      <c:catAx>
        <c:axId val="76244096"/>
        <c:scaling>
          <c:orientation val="minMax"/>
        </c:scaling>
        <c:axPos val="b"/>
        <c:majorTickMark val="none"/>
        <c:tickLblPos val="nextTo"/>
        <c:crossAx val="76245632"/>
        <c:crosses val="autoZero"/>
        <c:auto val="1"/>
        <c:lblAlgn val="ctr"/>
        <c:lblOffset val="100"/>
      </c:catAx>
      <c:valAx>
        <c:axId val="7624563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624409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vert="horz"/>
          <a:lstStyle/>
          <a:p>
            <a:pPr>
              <a:defRPr/>
            </a:pPr>
            <a:r>
              <a:rPr lang="ru-RU"/>
              <a:t>Заболеваемость ХНИЗ в 2018-2019гг. (на 100 тыс. населения)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'Сравнение на 100 тыс'!$C$4</c:f>
              <c:strCache>
                <c:ptCount val="1"/>
                <c:pt idx="0">
                  <c:v>2018 год</c:v>
                </c:pt>
              </c:strCache>
            </c:strRef>
          </c:tx>
          <c:cat>
            <c:multiLvlStrRef>
              <c:f>'Сравнение на 100 тыс'!$A$5:$B$12</c:f>
              <c:multiLvlStrCache>
                <c:ptCount val="8"/>
                <c:lvl>
                  <c:pt idx="0">
                    <c:v>БСК</c:v>
                  </c:pt>
                  <c:pt idx="1">
                    <c:v>ЗНО</c:v>
                  </c:pt>
                  <c:pt idx="2">
                    <c:v>БОД</c:v>
                  </c:pt>
                  <c:pt idx="3">
                    <c:v>БОП</c:v>
                  </c:pt>
                  <c:pt idx="4">
                    <c:v>БСК</c:v>
                  </c:pt>
                  <c:pt idx="5">
                    <c:v>ЗНО</c:v>
                  </c:pt>
                  <c:pt idx="6">
                    <c:v>БОД</c:v>
                  </c:pt>
                  <c:pt idx="7">
                    <c:v>БОП</c:v>
                  </c:pt>
                </c:lvl>
                <c:lvl>
                  <c:pt idx="0">
                    <c:v>РК</c:v>
                  </c:pt>
                  <c:pt idx="4">
                    <c:v>Лоухский район</c:v>
                  </c:pt>
                </c:lvl>
              </c:multiLvlStrCache>
            </c:multiLvlStrRef>
          </c:cat>
          <c:val>
            <c:numRef>
              <c:f>'Сравнение на 100 тыс'!$C$5:$C$12</c:f>
              <c:numCache>
                <c:formatCode>General</c:formatCode>
                <c:ptCount val="8"/>
                <c:pt idx="0">
                  <c:v>1678</c:v>
                </c:pt>
                <c:pt idx="1">
                  <c:v>144</c:v>
                </c:pt>
                <c:pt idx="2">
                  <c:v>205</c:v>
                </c:pt>
                <c:pt idx="3">
                  <c:v>529</c:v>
                </c:pt>
                <c:pt idx="4">
                  <c:v>7479</c:v>
                </c:pt>
                <c:pt idx="5">
                  <c:v>0</c:v>
                </c:pt>
                <c:pt idx="6">
                  <c:v>0</c:v>
                </c:pt>
                <c:pt idx="7">
                  <c:v>3970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655-4740-8BA7-883FEB47C9B8}"/>
            </c:ext>
          </c:extLst>
        </c:ser>
        <c:ser>
          <c:idx val="1"/>
          <c:order val="1"/>
          <c:tx>
            <c:strRef>
              <c:f>'Сравнение на 100 тыс'!$D$4</c:f>
              <c:strCache>
                <c:ptCount val="1"/>
                <c:pt idx="0">
                  <c:v>2019 год</c:v>
                </c:pt>
              </c:strCache>
            </c:strRef>
          </c:tx>
          <c:cat>
            <c:multiLvlStrRef>
              <c:f>'Сравнение на 100 тыс'!$A$5:$B$12</c:f>
              <c:multiLvlStrCache>
                <c:ptCount val="8"/>
                <c:lvl>
                  <c:pt idx="0">
                    <c:v>БСК</c:v>
                  </c:pt>
                  <c:pt idx="1">
                    <c:v>ЗНО</c:v>
                  </c:pt>
                  <c:pt idx="2">
                    <c:v>БОД</c:v>
                  </c:pt>
                  <c:pt idx="3">
                    <c:v>БОП</c:v>
                  </c:pt>
                  <c:pt idx="4">
                    <c:v>БСК</c:v>
                  </c:pt>
                  <c:pt idx="5">
                    <c:v>ЗНО</c:v>
                  </c:pt>
                  <c:pt idx="6">
                    <c:v>БОД</c:v>
                  </c:pt>
                  <c:pt idx="7">
                    <c:v>БОП</c:v>
                  </c:pt>
                </c:lvl>
                <c:lvl>
                  <c:pt idx="0">
                    <c:v>РК</c:v>
                  </c:pt>
                  <c:pt idx="4">
                    <c:v>Лоухский район</c:v>
                  </c:pt>
                </c:lvl>
              </c:multiLvlStrCache>
            </c:multiLvlStrRef>
          </c:cat>
          <c:val>
            <c:numRef>
              <c:f>'Сравнение на 100 тыс'!$D$5:$D$12</c:f>
              <c:numCache>
                <c:formatCode>General</c:formatCode>
                <c:ptCount val="8"/>
                <c:pt idx="0">
                  <c:v>1452</c:v>
                </c:pt>
                <c:pt idx="1">
                  <c:v>165</c:v>
                </c:pt>
                <c:pt idx="2">
                  <c:v>125</c:v>
                </c:pt>
                <c:pt idx="3">
                  <c:v>441</c:v>
                </c:pt>
                <c:pt idx="4">
                  <c:v>10210</c:v>
                </c:pt>
                <c:pt idx="5">
                  <c:v>187</c:v>
                </c:pt>
                <c:pt idx="6">
                  <c:v>0</c:v>
                </c:pt>
                <c:pt idx="7">
                  <c:v>4309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655-4740-8BA7-883FEB47C9B8}"/>
            </c:ext>
          </c:extLst>
        </c:ser>
        <c:gapWidth val="182"/>
        <c:axId val="76276096"/>
        <c:axId val="76277632"/>
      </c:barChart>
      <c:catAx>
        <c:axId val="76276096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76277632"/>
        <c:crosses val="autoZero"/>
        <c:auto val="1"/>
        <c:lblAlgn val="ctr"/>
        <c:lblOffset val="100"/>
      </c:catAx>
      <c:valAx>
        <c:axId val="76277632"/>
        <c:scaling>
          <c:orientation val="minMax"/>
        </c:scaling>
        <c:axPos val="b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76276096"/>
        <c:crosses val="autoZero"/>
        <c:crossBetween val="between"/>
      </c:valAx>
    </c:plotArea>
    <c:legend>
      <c:legendPos val="b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Долевые</a:t>
            </a:r>
            <a:r>
              <a:rPr lang="ru-RU" baseline="0"/>
              <a:t> показатели впервые выявленных ХНИЗ в Лоухском районе в 2019г. 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'долевые показатели Б'!$D$6</c:f>
              <c:strCache>
                <c:ptCount val="1"/>
                <c:pt idx="0">
                  <c:v>%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E39-4D81-9492-9983CBD7592E}"/>
              </c:ext>
            </c:extLst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E39-4D81-9492-9983CBD7592E}"/>
              </c:ext>
            </c:extLst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4E39-4D81-9492-9983CBD7592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'долевые показатели Б'!$C$7:$C$9</c:f>
              <c:strCache>
                <c:ptCount val="3"/>
                <c:pt idx="0">
                  <c:v>БСК</c:v>
                </c:pt>
                <c:pt idx="1">
                  <c:v>ЗНО</c:v>
                </c:pt>
                <c:pt idx="2">
                  <c:v>БОП</c:v>
                </c:pt>
              </c:strCache>
            </c:strRef>
          </c:cat>
          <c:val>
            <c:numRef>
              <c:f>'долевые показатели Б'!$D$7:$D$9</c:f>
              <c:numCache>
                <c:formatCode>General</c:formatCode>
                <c:ptCount val="3"/>
                <c:pt idx="0">
                  <c:v>69.400000000000006</c:v>
                </c:pt>
                <c:pt idx="1">
                  <c:v>0.30000000000000032</c:v>
                </c:pt>
                <c:pt idx="2">
                  <c:v>29.3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4E39-4D81-9492-9983CBD7592E}"/>
            </c:ext>
          </c:extLst>
        </c:ser>
        <c:firstSliceAng val="0"/>
      </c:pieChart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 i="0" baseline="0">
                <a:effectLst/>
              </a:rPr>
              <a:t>Долевые показатели впервые выявленных ХНИЗ в РК в 2019г. </a:t>
            </a:r>
            <a:endParaRPr lang="ru-RU" sz="1200">
              <a:effectLst/>
            </a:endParaRPr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2A7-4D26-9DA3-8EF46E86DB50}"/>
              </c:ext>
            </c:extLst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2A7-4D26-9DA3-8EF46E86DB50}"/>
              </c:ext>
            </c:extLst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2A7-4D26-9DA3-8EF46E86DB50}"/>
              </c:ext>
            </c:extLst>
          </c:dPt>
          <c:dPt>
            <c:idx val="3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2A7-4D26-9DA3-8EF46E86DB5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'долевые показатели РК'!$C$7:$C$10</c:f>
              <c:strCache>
                <c:ptCount val="4"/>
                <c:pt idx="0">
                  <c:v>БСК</c:v>
                </c:pt>
                <c:pt idx="1">
                  <c:v>ЗНО</c:v>
                </c:pt>
                <c:pt idx="2">
                  <c:v>БОП</c:v>
                </c:pt>
                <c:pt idx="3">
                  <c:v>БОД</c:v>
                </c:pt>
              </c:strCache>
            </c:strRef>
          </c:cat>
          <c:val>
            <c:numRef>
              <c:f>'долевые показатели РК'!$D$7:$D$10</c:f>
              <c:numCache>
                <c:formatCode>General</c:formatCode>
                <c:ptCount val="4"/>
                <c:pt idx="0">
                  <c:v>66.5</c:v>
                </c:pt>
                <c:pt idx="1">
                  <c:v>7.6</c:v>
                </c:pt>
                <c:pt idx="2">
                  <c:v>20.2</c:v>
                </c:pt>
                <c:pt idx="3">
                  <c:v>5.7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B2A7-4D26-9DA3-8EF46E86DB50}"/>
            </c:ext>
          </c:extLst>
        </c:ser>
        <c:firstSliceAng val="0"/>
      </c:pieChart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Долевые</a:t>
            </a:r>
            <a:r>
              <a:rPr lang="ru-RU" baseline="0"/>
              <a:t> показатели впервые выявленных ХНИЗ в Лоухском районе в 2019г. 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'долевые показатели Б'!$D$6</c:f>
              <c:strCache>
                <c:ptCount val="1"/>
                <c:pt idx="0">
                  <c:v>%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BD8-4E90-9E0D-EAE8E985FEA2}"/>
              </c:ext>
            </c:extLst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BD8-4E90-9E0D-EAE8E985FEA2}"/>
              </c:ext>
            </c:extLst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BD8-4E90-9E0D-EAE8E985FEA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'долевые показатели Б'!$C$7:$C$9</c:f>
              <c:strCache>
                <c:ptCount val="3"/>
                <c:pt idx="0">
                  <c:v>БСК</c:v>
                </c:pt>
                <c:pt idx="1">
                  <c:v>ЗНО</c:v>
                </c:pt>
                <c:pt idx="2">
                  <c:v>БОП</c:v>
                </c:pt>
              </c:strCache>
            </c:strRef>
          </c:cat>
          <c:val>
            <c:numRef>
              <c:f>'долевые показатели Б'!$D$7:$D$9</c:f>
              <c:numCache>
                <c:formatCode>General</c:formatCode>
                <c:ptCount val="3"/>
                <c:pt idx="0">
                  <c:v>69.400000000000006</c:v>
                </c:pt>
                <c:pt idx="1">
                  <c:v>0.30000000000000032</c:v>
                </c:pt>
                <c:pt idx="2">
                  <c:v>29.3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6BD8-4E90-9E0D-EAE8E985FEA2}"/>
            </c:ext>
          </c:extLst>
        </c:ser>
        <c:firstSliceAng val="0"/>
      </c:pieChart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9A44-BB35-4297-97A0-66A78F62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22</Pages>
  <Words>4449</Words>
  <Characters>25364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2020-07-30T09:34:00Z</cp:lastPrinted>
  <dcterms:created xsi:type="dcterms:W3CDTF">2020-05-21T10:48:00Z</dcterms:created>
  <dcterms:modified xsi:type="dcterms:W3CDTF">2022-12-28T09:00:00Z</dcterms:modified>
</cp:coreProperties>
</file>